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845" w:rsidRPr="00FE4D55" w:rsidRDefault="009E5845" w:rsidP="00351028">
      <w:pPr>
        <w:rPr>
          <w:rFonts w:ascii="Times New Roman" w:hAnsi="Times New Roman" w:cs="Times New Roman"/>
          <w:b/>
          <w:sz w:val="52"/>
          <w:szCs w:val="52"/>
          <w:lang w:eastAsia="pl-PL"/>
        </w:rPr>
      </w:pPr>
      <w:bookmarkStart w:id="0" w:name="_GoBack"/>
      <w:bookmarkEnd w:id="0"/>
      <w:r w:rsidRPr="00FE4D55">
        <w:rPr>
          <w:rFonts w:ascii="Times New Roman" w:hAnsi="Times New Roman" w:cs="Times New Roman"/>
          <w:b/>
          <w:sz w:val="52"/>
          <w:szCs w:val="52"/>
          <w:lang w:eastAsia="pl-PL"/>
        </w:rPr>
        <w:t>D-01.01.01</w:t>
      </w:r>
      <w:r w:rsidR="00233893">
        <w:rPr>
          <w:rFonts w:ascii="Times New Roman" w:hAnsi="Times New Roman" w:cs="Times New Roman"/>
          <w:b/>
          <w:sz w:val="52"/>
          <w:szCs w:val="52"/>
          <w:lang w:eastAsia="pl-PL"/>
        </w:rPr>
        <w:t>A</w:t>
      </w:r>
    </w:p>
    <w:p w:rsidR="009E5845" w:rsidRPr="00653D7F" w:rsidRDefault="009E5845" w:rsidP="00351028">
      <w:pPr>
        <w:rPr>
          <w:rFonts w:ascii="Times New Roman" w:hAnsi="Times New Roman" w:cs="Times New Roman"/>
          <w:b/>
          <w:sz w:val="36"/>
          <w:szCs w:val="36"/>
          <w:lang w:eastAsia="pl-PL"/>
        </w:rPr>
      </w:pPr>
      <w:r w:rsidRPr="00653D7F">
        <w:rPr>
          <w:rFonts w:ascii="Times New Roman" w:hAnsi="Times New Roman" w:cs="Times New Roman"/>
          <w:b/>
          <w:sz w:val="36"/>
          <w:szCs w:val="36"/>
          <w:lang w:eastAsia="pl-PL"/>
        </w:rPr>
        <w:t>ODTWORZENIE TRASY I PUNKTÓW WYSOKOŚCIOWYCH</w:t>
      </w:r>
    </w:p>
    <w:p w:rsidR="00810111" w:rsidRPr="00653D7F" w:rsidRDefault="009E5845" w:rsidP="00351028">
      <w:pPr>
        <w:rPr>
          <w:rFonts w:ascii="Times New Roman" w:hAnsi="Times New Roman" w:cs="Times New Roman"/>
          <w:sz w:val="19"/>
          <w:szCs w:val="19"/>
          <w:lang w:eastAsia="pl-PL"/>
        </w:rPr>
      </w:pPr>
      <w:r w:rsidRPr="00FE4D55">
        <w:rPr>
          <w:rFonts w:ascii="Times New Roman" w:hAnsi="Times New Roman" w:cs="Times New Roman"/>
          <w:sz w:val="19"/>
          <w:szCs w:val="19"/>
          <w:lang w:eastAsia="pl-PL"/>
        </w:rPr>
        <w:t> </w:t>
      </w:r>
    </w:p>
    <w:p w:rsidR="009E5845" w:rsidRPr="00FE4D55" w:rsidRDefault="009E5845" w:rsidP="00FA0902">
      <w:pPr>
        <w:spacing w:after="120"/>
        <w:rPr>
          <w:rFonts w:ascii="Times New Roman" w:hAnsi="Times New Roman" w:cs="Times New Roman"/>
          <w:sz w:val="20"/>
          <w:szCs w:val="20"/>
          <w:lang w:eastAsia="pl-PL"/>
        </w:rPr>
      </w:pPr>
      <w:bookmarkStart w:id="1" w:name="_1._WSTĘP"/>
      <w:bookmarkEnd w:id="1"/>
      <w:r w:rsidRPr="00FE4D55">
        <w:rPr>
          <w:rFonts w:ascii="Times New Roman" w:hAnsi="Times New Roman" w:cs="Times New Roman"/>
          <w:sz w:val="20"/>
          <w:szCs w:val="20"/>
          <w:lang w:eastAsia="pl-PL"/>
        </w:rPr>
        <w:t>1.1.Przedmiot SST</w:t>
      </w:r>
    </w:p>
    <w:p w:rsidR="009E5845" w:rsidRPr="00FE4D55" w:rsidRDefault="009E5845" w:rsidP="00FA0902">
      <w:pPr>
        <w:spacing w:after="120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Przedmiotem niniejszej szczegółowej specyfikacji technicznej są wymagania dotyczące wykonania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br/>
        <w:t xml:space="preserve"> i odbioru robót związanych z odtworzeniem trasy drogowej i jej punktów wysokościowych.</w:t>
      </w:r>
    </w:p>
    <w:p w:rsidR="009E5845" w:rsidRPr="00FE4D55" w:rsidRDefault="00123F95" w:rsidP="00FA0902">
      <w:pPr>
        <w:spacing w:after="120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1.2. Zakres robót objętych S</w:t>
      </w:r>
      <w:r w:rsidR="009E5845" w:rsidRPr="00FE4D55">
        <w:rPr>
          <w:rFonts w:ascii="Times New Roman" w:hAnsi="Times New Roman" w:cs="Times New Roman"/>
          <w:sz w:val="20"/>
          <w:szCs w:val="20"/>
          <w:lang w:eastAsia="pl-PL"/>
        </w:rPr>
        <w:t>ST</w:t>
      </w:r>
    </w:p>
    <w:p w:rsidR="009E5845" w:rsidRPr="00FE4D55" w:rsidRDefault="009E5845" w:rsidP="002F26A0">
      <w:pPr>
        <w:spacing w:after="120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Ustalenia zawarte w niniejszej specyfikacji dotyczą zasad prowadzenia robót związanych z wszystkimi czynnościami umożliwiającymi i mającymi na celu odtworzenie w terenie przebiegu trasy drogowej oraz położenia obiektów inżynierskich.</w:t>
      </w:r>
    </w:p>
    <w:p w:rsidR="009E5845" w:rsidRPr="00FE4D55" w:rsidRDefault="00330845" w:rsidP="002F26A0">
      <w:pPr>
        <w:spacing w:after="120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1.2</w:t>
      </w:r>
      <w:r w:rsidR="009E5845" w:rsidRPr="00FE4D55">
        <w:rPr>
          <w:rFonts w:ascii="Times New Roman" w:hAnsi="Times New Roman" w:cs="Times New Roman"/>
          <w:sz w:val="20"/>
          <w:szCs w:val="20"/>
          <w:lang w:eastAsia="pl-PL"/>
        </w:rPr>
        <w:t>.1.</w:t>
      </w:r>
      <w:r w:rsidR="009E5845" w:rsidRPr="00FE4D55">
        <w:rPr>
          <w:rFonts w:ascii="Times New Roman" w:hAnsi="Times New Roman" w:cs="Times New Roman"/>
          <w:sz w:val="20"/>
          <w:lang w:eastAsia="pl-PL"/>
        </w:rPr>
        <w:t> </w:t>
      </w:r>
      <w:r w:rsidR="009E5845" w:rsidRPr="00FE4D55">
        <w:rPr>
          <w:rFonts w:ascii="Times New Roman" w:hAnsi="Times New Roman" w:cs="Times New Roman"/>
          <w:sz w:val="20"/>
          <w:szCs w:val="20"/>
          <w:lang w:eastAsia="pl-PL"/>
        </w:rPr>
        <w:t>Odtworzenie trasy i punktów wysokościowych</w:t>
      </w:r>
    </w:p>
    <w:p w:rsidR="009E5845" w:rsidRPr="00FE4D55" w:rsidRDefault="009E5845" w:rsidP="002F26A0">
      <w:pPr>
        <w:spacing w:after="120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W zakres robót pomiarowych, związanych z odtworzeniem trasy i punktów wysokościowych wchodzą:</w:t>
      </w:r>
    </w:p>
    <w:p w:rsidR="009E5845" w:rsidRPr="00FE4D55" w:rsidRDefault="009E5845" w:rsidP="00FA0902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a)</w:t>
      </w:r>
      <w:r w:rsidRPr="00FE4D55">
        <w:rPr>
          <w:rFonts w:ascii="Times New Roman" w:hAnsi="Times New Roman" w:cs="Times New Roman"/>
          <w:sz w:val="14"/>
          <w:szCs w:val="14"/>
          <w:lang w:eastAsia="pl-PL"/>
        </w:rPr>
        <w:t>    </w:t>
      </w:r>
      <w:r w:rsidRPr="00FE4D55">
        <w:rPr>
          <w:rFonts w:ascii="Times New Roman" w:hAnsi="Times New Roman" w:cs="Times New Roman"/>
          <w:sz w:val="14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sprawdzenie wyznaczenia sytuacyjnego i wysokościowego punktów głównych osi trasy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i punktów wysokościowych,</w:t>
      </w:r>
    </w:p>
    <w:p w:rsidR="009E5845" w:rsidRPr="00FE4D55" w:rsidRDefault="009E5845" w:rsidP="00FA0902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b)</w:t>
      </w:r>
      <w:r w:rsidRPr="00FE4D55">
        <w:rPr>
          <w:rFonts w:ascii="Times New Roman" w:hAnsi="Times New Roman" w:cs="Times New Roman"/>
          <w:sz w:val="14"/>
          <w:szCs w:val="14"/>
          <w:lang w:eastAsia="pl-PL"/>
        </w:rPr>
        <w:t>   </w:t>
      </w:r>
      <w:r w:rsidRPr="00FE4D55">
        <w:rPr>
          <w:rFonts w:ascii="Times New Roman" w:hAnsi="Times New Roman" w:cs="Times New Roman"/>
          <w:sz w:val="14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uzupełnienie osi trasy dodatkowymi punktami (wyznaczenie osi),</w:t>
      </w:r>
    </w:p>
    <w:p w:rsidR="009E5845" w:rsidRPr="00FE4D55" w:rsidRDefault="009E5845" w:rsidP="00FA0902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c)</w:t>
      </w:r>
      <w:r w:rsidRPr="00FE4D55">
        <w:rPr>
          <w:rFonts w:ascii="Times New Roman" w:hAnsi="Times New Roman" w:cs="Times New Roman"/>
          <w:sz w:val="14"/>
          <w:szCs w:val="14"/>
          <w:lang w:eastAsia="pl-PL"/>
        </w:rPr>
        <w:t>    </w:t>
      </w:r>
      <w:r w:rsidRPr="00FE4D55">
        <w:rPr>
          <w:rFonts w:ascii="Times New Roman" w:hAnsi="Times New Roman" w:cs="Times New Roman"/>
          <w:sz w:val="14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wyznaczenie dodatkowych punktów wysokościowych (reperów roboczych),</w:t>
      </w:r>
    </w:p>
    <w:p w:rsidR="009E5845" w:rsidRPr="00FE4D55" w:rsidRDefault="009E5845" w:rsidP="00FA0902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d)</w:t>
      </w:r>
      <w:r w:rsidRPr="00FE4D55">
        <w:rPr>
          <w:rFonts w:ascii="Times New Roman" w:hAnsi="Times New Roman" w:cs="Times New Roman"/>
          <w:sz w:val="14"/>
          <w:szCs w:val="14"/>
          <w:lang w:eastAsia="pl-PL"/>
        </w:rPr>
        <w:t>   </w:t>
      </w:r>
      <w:r w:rsidRPr="00FE4D55">
        <w:rPr>
          <w:rFonts w:ascii="Times New Roman" w:hAnsi="Times New Roman" w:cs="Times New Roman"/>
          <w:sz w:val="14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wyznaczenie przekrojów poprzecznych,</w:t>
      </w:r>
    </w:p>
    <w:p w:rsidR="009E5845" w:rsidRPr="00FE4D55" w:rsidRDefault="009E5845" w:rsidP="00FA0902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e)</w:t>
      </w:r>
      <w:r w:rsidRPr="00FE4D55">
        <w:rPr>
          <w:rFonts w:ascii="Times New Roman" w:hAnsi="Times New Roman" w:cs="Times New Roman"/>
          <w:sz w:val="14"/>
          <w:szCs w:val="14"/>
          <w:lang w:eastAsia="pl-PL"/>
        </w:rPr>
        <w:t>    </w:t>
      </w:r>
      <w:r w:rsidRPr="00FE4D55">
        <w:rPr>
          <w:rFonts w:ascii="Times New Roman" w:hAnsi="Times New Roman" w:cs="Times New Roman"/>
          <w:sz w:val="14"/>
          <w:lang w:eastAsia="pl-PL"/>
        </w:rPr>
        <w:t> </w:t>
      </w:r>
      <w:proofErr w:type="spellStart"/>
      <w:r w:rsidRPr="00FE4D55">
        <w:rPr>
          <w:rFonts w:ascii="Times New Roman" w:hAnsi="Times New Roman" w:cs="Times New Roman"/>
          <w:sz w:val="20"/>
          <w:szCs w:val="20"/>
          <w:lang w:eastAsia="pl-PL"/>
        </w:rPr>
        <w:t>zastabilizowanie</w:t>
      </w:r>
      <w:proofErr w:type="spellEnd"/>
      <w:r w:rsidRPr="00FE4D55">
        <w:rPr>
          <w:rFonts w:ascii="Times New Roman" w:hAnsi="Times New Roman" w:cs="Times New Roman"/>
          <w:sz w:val="20"/>
          <w:szCs w:val="20"/>
          <w:lang w:eastAsia="pl-PL"/>
        </w:rPr>
        <w:t xml:space="preserve"> punktów w sposób trwały, ochrona ich przed zniszczeniem oraz oznakowanie w sposób ułatwiający odszukanie i ewentualne odtworzenie.</w:t>
      </w:r>
    </w:p>
    <w:p w:rsidR="009E5845" w:rsidRPr="00FE4D55" w:rsidRDefault="00330845" w:rsidP="00FA0902">
      <w:pPr>
        <w:spacing w:after="120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1.2</w:t>
      </w:r>
      <w:r w:rsidR="009E5845" w:rsidRPr="00FE4D55">
        <w:rPr>
          <w:rFonts w:ascii="Times New Roman" w:hAnsi="Times New Roman" w:cs="Times New Roman"/>
          <w:sz w:val="20"/>
          <w:szCs w:val="20"/>
          <w:lang w:eastAsia="pl-PL"/>
        </w:rPr>
        <w:t>.2.</w:t>
      </w:r>
      <w:r w:rsidR="009E5845" w:rsidRPr="00FE4D55">
        <w:rPr>
          <w:rFonts w:ascii="Times New Roman" w:hAnsi="Times New Roman" w:cs="Times New Roman"/>
          <w:sz w:val="20"/>
          <w:lang w:eastAsia="pl-PL"/>
        </w:rPr>
        <w:t> </w:t>
      </w:r>
      <w:r w:rsidR="009E5845" w:rsidRPr="00FE4D55">
        <w:rPr>
          <w:rFonts w:ascii="Times New Roman" w:hAnsi="Times New Roman" w:cs="Times New Roman"/>
          <w:sz w:val="20"/>
          <w:szCs w:val="20"/>
          <w:lang w:eastAsia="pl-PL"/>
        </w:rPr>
        <w:t>Wyznaczenie obiektów mostowych</w:t>
      </w:r>
    </w:p>
    <w:p w:rsidR="009E5845" w:rsidRPr="00FE4D55" w:rsidRDefault="009E5845" w:rsidP="00FA0902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 xml:space="preserve">Wyznaczenie obiektów mostowych obejmuje sprawdzenie wyznaczenia osi obiektu i punktów wysokościowych, </w:t>
      </w:r>
      <w:proofErr w:type="spellStart"/>
      <w:r w:rsidRPr="00FE4D55">
        <w:rPr>
          <w:rFonts w:ascii="Times New Roman" w:hAnsi="Times New Roman" w:cs="Times New Roman"/>
          <w:sz w:val="20"/>
          <w:szCs w:val="20"/>
          <w:lang w:eastAsia="pl-PL"/>
        </w:rPr>
        <w:t>zastabilizowanie</w:t>
      </w:r>
      <w:proofErr w:type="spellEnd"/>
      <w:r w:rsidRPr="00FE4D55">
        <w:rPr>
          <w:rFonts w:ascii="Times New Roman" w:hAnsi="Times New Roman" w:cs="Times New Roman"/>
          <w:sz w:val="20"/>
          <w:szCs w:val="20"/>
          <w:lang w:eastAsia="pl-PL"/>
        </w:rPr>
        <w:t xml:space="preserve"> ich w sposób trwały, ochronę ich przed zniszczeniem, oznakowanie w sposób ułatwiający odszukanie i ewentualne odtworzenie oraz wyznaczenie usytuowania obiektu (kontur, podpory, punkty).</w:t>
      </w:r>
    </w:p>
    <w:p w:rsidR="009E5845" w:rsidRPr="00FE4D55" w:rsidRDefault="00330845" w:rsidP="00FA0902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1.3</w:t>
      </w:r>
      <w:r w:rsidR="009E5845" w:rsidRPr="00FE4D55">
        <w:rPr>
          <w:rFonts w:ascii="Times New Roman" w:hAnsi="Times New Roman" w:cs="Times New Roman"/>
          <w:sz w:val="20"/>
          <w:szCs w:val="20"/>
          <w:lang w:eastAsia="pl-PL"/>
        </w:rPr>
        <w:t>. Określenia podstawowe</w:t>
      </w:r>
    </w:p>
    <w:p w:rsidR="009E5845" w:rsidRPr="00FE4D55" w:rsidRDefault="00330845" w:rsidP="00FA0902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1.3</w:t>
      </w:r>
      <w:r w:rsidR="009E5845" w:rsidRPr="00FE4D55">
        <w:rPr>
          <w:rFonts w:ascii="Times New Roman" w:hAnsi="Times New Roman" w:cs="Times New Roman"/>
          <w:sz w:val="20"/>
          <w:szCs w:val="20"/>
          <w:lang w:eastAsia="pl-PL"/>
        </w:rPr>
        <w:t>.1.</w:t>
      </w:r>
      <w:r w:rsidR="009E5845" w:rsidRPr="00FE4D55">
        <w:rPr>
          <w:rFonts w:ascii="Times New Roman" w:hAnsi="Times New Roman" w:cs="Times New Roman"/>
          <w:sz w:val="20"/>
          <w:lang w:eastAsia="pl-PL"/>
        </w:rPr>
        <w:t> </w:t>
      </w:r>
      <w:r w:rsidR="009E5845" w:rsidRPr="00FE4D55">
        <w:rPr>
          <w:rFonts w:ascii="Times New Roman" w:hAnsi="Times New Roman" w:cs="Times New Roman"/>
          <w:sz w:val="20"/>
          <w:szCs w:val="20"/>
          <w:lang w:eastAsia="pl-PL"/>
        </w:rPr>
        <w:t>Punkty główne trasy - punkty załamania osi trasy, punkty kierunkowe oraz początkowy i końcowy punkt trasy.</w:t>
      </w:r>
    </w:p>
    <w:p w:rsidR="009E5845" w:rsidRPr="00FE4D55" w:rsidRDefault="00330845" w:rsidP="00FA0902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1.3</w:t>
      </w:r>
      <w:r w:rsidR="009E5845" w:rsidRPr="00FE4D55">
        <w:rPr>
          <w:rFonts w:ascii="Times New Roman" w:hAnsi="Times New Roman" w:cs="Times New Roman"/>
          <w:sz w:val="20"/>
          <w:szCs w:val="20"/>
          <w:lang w:eastAsia="pl-PL"/>
        </w:rPr>
        <w:t>.2.</w:t>
      </w:r>
      <w:r w:rsidR="009E5845" w:rsidRPr="00FE4D55">
        <w:rPr>
          <w:rFonts w:ascii="Times New Roman" w:hAnsi="Times New Roman" w:cs="Times New Roman"/>
          <w:sz w:val="20"/>
          <w:lang w:eastAsia="pl-PL"/>
        </w:rPr>
        <w:t> </w:t>
      </w:r>
      <w:r w:rsidR="009E5845" w:rsidRPr="00FE4D55">
        <w:rPr>
          <w:rFonts w:ascii="Times New Roman" w:hAnsi="Times New Roman" w:cs="Times New Roman"/>
          <w:sz w:val="20"/>
          <w:szCs w:val="20"/>
          <w:lang w:eastAsia="pl-PL"/>
        </w:rPr>
        <w:t>Pozostałe określenia podstawowe są zgodne z obowiązującymi, odpowiednimi polskimi normami i z definicjami podanymi w OST D-M-00.00.00 „Wymagania ogólne” pkt 1.4.</w:t>
      </w:r>
    </w:p>
    <w:p w:rsidR="009E5845" w:rsidRPr="00FE4D55" w:rsidRDefault="00330845" w:rsidP="00FA0902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1.4</w:t>
      </w:r>
      <w:r w:rsidR="009E5845" w:rsidRPr="00FE4D55">
        <w:rPr>
          <w:rFonts w:ascii="Times New Roman" w:hAnsi="Times New Roman" w:cs="Times New Roman"/>
          <w:sz w:val="20"/>
          <w:szCs w:val="20"/>
          <w:lang w:eastAsia="pl-PL"/>
        </w:rPr>
        <w:t>. Ogólne wymagania dotyczące robót</w:t>
      </w:r>
    </w:p>
    <w:p w:rsidR="009E5845" w:rsidRPr="00FE4D55" w:rsidRDefault="009E5845" w:rsidP="00FA0902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Ogólne wymagania dotyczące robót podano w OST D-M-00.00.00 „Wymagania ogólne” pkt 1.5.</w:t>
      </w:r>
    </w:p>
    <w:p w:rsidR="009E5845" w:rsidRPr="00FE4D55" w:rsidRDefault="009E5845" w:rsidP="00FA0902">
      <w:pPr>
        <w:spacing w:after="120" w:line="240" w:lineRule="auto"/>
        <w:rPr>
          <w:rFonts w:ascii="Times New Roman" w:hAnsi="Times New Roman" w:cs="Times New Roman"/>
          <w:caps/>
          <w:kern w:val="36"/>
          <w:sz w:val="20"/>
          <w:szCs w:val="20"/>
          <w:lang w:eastAsia="pl-PL"/>
        </w:rPr>
      </w:pPr>
      <w:bookmarkStart w:id="2" w:name="_2._MATERIAŁY"/>
      <w:bookmarkEnd w:id="2"/>
      <w:r w:rsidRPr="00FE4D55">
        <w:rPr>
          <w:rFonts w:ascii="Times New Roman" w:hAnsi="Times New Roman" w:cs="Times New Roman"/>
          <w:caps/>
          <w:kern w:val="36"/>
          <w:sz w:val="20"/>
          <w:szCs w:val="20"/>
          <w:lang w:eastAsia="pl-PL"/>
        </w:rPr>
        <w:t>2. MATERIAŁY</w:t>
      </w:r>
    </w:p>
    <w:p w:rsidR="009E5845" w:rsidRPr="00FE4D55" w:rsidRDefault="009E5845" w:rsidP="00FA0902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2.1. Ogólne wymagania dotyczące materiałów</w:t>
      </w:r>
    </w:p>
    <w:p w:rsidR="009E5845" w:rsidRPr="00FE4D55" w:rsidRDefault="009E5845" w:rsidP="00FA0902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Ogólne wymagania dotyczące materiałów, ich pozyskiwania i składowania podano w OST D-M-00.00.00 „Wymagania ogólne” pkt 2.</w:t>
      </w:r>
    </w:p>
    <w:p w:rsidR="009E5845" w:rsidRPr="00FE4D55" w:rsidRDefault="009E5845" w:rsidP="00FA0902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2.2. Rodzaje materiałów</w:t>
      </w:r>
    </w:p>
    <w:p w:rsidR="009E5845" w:rsidRPr="00FE4D55" w:rsidRDefault="009E5845" w:rsidP="00FA0902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Do utrwalenia punktów głównych trasy należy stosować pale drewniane z gwoździem lub prętem stalowym, słupki betonowe albo rury metalowe o długości około 0,50 metra.</w:t>
      </w:r>
    </w:p>
    <w:p w:rsidR="009E5845" w:rsidRPr="00FE4D55" w:rsidRDefault="009E5845" w:rsidP="00FA0902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lastRenderedPageBreak/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Pale drewniane umieszczone poza granicą robót ziemnych, w sąsiedztwie punktów załamania trasy, powinny mieć średnicę od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0,15 do 0,20 m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i długość od 1,5 do 1,7 m.</w:t>
      </w:r>
    </w:p>
    <w:p w:rsidR="009E5845" w:rsidRPr="00FE4D55" w:rsidRDefault="009E5845" w:rsidP="00FA0902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Do stabilizacji pozostałych punktów należy stosować paliki drewniane średnicy od 0,05 do 0,08 m i długości około 0,30 m, a dla punktów utrwalanych w istniejącej nawierzchni bolce stalowe średnicy 5 mm i długości od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0,04 do 0,05 m.</w:t>
      </w:r>
    </w:p>
    <w:p w:rsidR="009E5845" w:rsidRPr="00FE4D55" w:rsidRDefault="009E5845" w:rsidP="00FA0902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„Świadki” powinny mieć długość około 0,50 m i przekrój prostokątny.</w:t>
      </w:r>
    </w:p>
    <w:p w:rsidR="009E5845" w:rsidRPr="00FE4D55" w:rsidRDefault="009E5845" w:rsidP="002F26A0">
      <w:pPr>
        <w:spacing w:after="120" w:line="240" w:lineRule="auto"/>
        <w:rPr>
          <w:rFonts w:ascii="Times New Roman" w:hAnsi="Times New Roman" w:cs="Times New Roman"/>
          <w:caps/>
          <w:kern w:val="36"/>
          <w:sz w:val="20"/>
          <w:szCs w:val="20"/>
          <w:lang w:eastAsia="pl-PL"/>
        </w:rPr>
      </w:pPr>
      <w:bookmarkStart w:id="3" w:name="_3._SPRZĘT"/>
      <w:bookmarkEnd w:id="3"/>
      <w:r w:rsidRPr="00FE4D55">
        <w:rPr>
          <w:rFonts w:ascii="Times New Roman" w:hAnsi="Times New Roman" w:cs="Times New Roman"/>
          <w:caps/>
          <w:kern w:val="36"/>
          <w:sz w:val="20"/>
          <w:szCs w:val="20"/>
          <w:lang w:eastAsia="pl-PL"/>
        </w:rPr>
        <w:t>3. SPRZĘT</w:t>
      </w:r>
    </w:p>
    <w:p w:rsidR="009E5845" w:rsidRPr="00FE4D55" w:rsidRDefault="009E5845" w:rsidP="002F26A0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3.1. Ogólne wymagania dotyczące sprzętu</w:t>
      </w:r>
    </w:p>
    <w:p w:rsidR="009E5845" w:rsidRPr="00FE4D55" w:rsidRDefault="009E5845" w:rsidP="002F26A0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Ogólne wymagania dotyczące sprzętu podano w OST D-M-00.00.00 „Wymagania ogólne” pkt 3.</w:t>
      </w:r>
    </w:p>
    <w:p w:rsidR="009E5845" w:rsidRPr="00FE4D55" w:rsidRDefault="009E5845" w:rsidP="002F26A0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3.2. Sprzęt pomiarowy</w:t>
      </w:r>
    </w:p>
    <w:p w:rsidR="00810111" w:rsidRPr="00FE4D55" w:rsidRDefault="009E5845" w:rsidP="002F26A0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Do odtworzenia sytuacyjnego trasy i punktów wysokościowych należy stosować następujący sprzęt:</w:t>
      </w:r>
    </w:p>
    <w:p w:rsidR="00810111" w:rsidRPr="00FE4D55" w:rsidRDefault="00810111" w:rsidP="002F26A0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 xml:space="preserve">- </w:t>
      </w:r>
      <w:r w:rsidR="009E5845" w:rsidRPr="00FE4D55">
        <w:rPr>
          <w:rFonts w:ascii="Times New Roman" w:hAnsi="Times New Roman" w:cs="Times New Roman"/>
          <w:sz w:val="20"/>
          <w:szCs w:val="20"/>
          <w:lang w:eastAsia="pl-PL"/>
        </w:rPr>
        <w:t>teodolity lub tachimetry,</w:t>
      </w:r>
    </w:p>
    <w:p w:rsidR="009E5845" w:rsidRPr="00FE4D55" w:rsidRDefault="00810111" w:rsidP="002F26A0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 xml:space="preserve">- </w:t>
      </w:r>
      <w:r w:rsidR="009E5845" w:rsidRPr="00FE4D55">
        <w:rPr>
          <w:rFonts w:ascii="Times New Roman" w:hAnsi="Times New Roman" w:cs="Times New Roman"/>
          <w:sz w:val="14"/>
          <w:szCs w:val="14"/>
          <w:lang w:eastAsia="pl-PL"/>
        </w:rPr>
        <w:t> </w:t>
      </w:r>
      <w:r w:rsidR="009E5845" w:rsidRPr="00FE4D55">
        <w:rPr>
          <w:rFonts w:ascii="Times New Roman" w:hAnsi="Times New Roman" w:cs="Times New Roman"/>
          <w:sz w:val="14"/>
          <w:lang w:eastAsia="pl-PL"/>
        </w:rPr>
        <w:t> </w:t>
      </w:r>
      <w:r w:rsidR="009E5845" w:rsidRPr="00FE4D55">
        <w:rPr>
          <w:rFonts w:ascii="Times New Roman" w:hAnsi="Times New Roman" w:cs="Times New Roman"/>
          <w:sz w:val="20"/>
          <w:szCs w:val="20"/>
          <w:lang w:eastAsia="pl-PL"/>
        </w:rPr>
        <w:t>niwelatory,</w:t>
      </w:r>
    </w:p>
    <w:p w:rsidR="009E5845" w:rsidRPr="00FE4D55" w:rsidRDefault="00810111" w:rsidP="002F26A0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 xml:space="preserve">- </w:t>
      </w:r>
      <w:r w:rsidR="009E5845" w:rsidRPr="00FE4D55">
        <w:rPr>
          <w:rFonts w:ascii="Times New Roman" w:hAnsi="Times New Roman" w:cs="Times New Roman"/>
          <w:sz w:val="20"/>
          <w:szCs w:val="20"/>
          <w:lang w:eastAsia="pl-PL"/>
        </w:rPr>
        <w:t>dalmierze,</w:t>
      </w:r>
    </w:p>
    <w:p w:rsidR="009E5845" w:rsidRPr="00FE4D55" w:rsidRDefault="00810111" w:rsidP="002F26A0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 xml:space="preserve">- </w:t>
      </w:r>
      <w:r w:rsidR="009E5845" w:rsidRPr="00FE4D55">
        <w:rPr>
          <w:rFonts w:ascii="Times New Roman" w:hAnsi="Times New Roman" w:cs="Times New Roman"/>
          <w:sz w:val="14"/>
          <w:lang w:eastAsia="pl-PL"/>
        </w:rPr>
        <w:t> </w:t>
      </w:r>
      <w:r w:rsidR="009E5845" w:rsidRPr="00FE4D55">
        <w:rPr>
          <w:rFonts w:ascii="Times New Roman" w:hAnsi="Times New Roman" w:cs="Times New Roman"/>
          <w:sz w:val="20"/>
          <w:szCs w:val="20"/>
          <w:lang w:eastAsia="pl-PL"/>
        </w:rPr>
        <w:t>tyczki,</w:t>
      </w:r>
    </w:p>
    <w:p w:rsidR="009E5845" w:rsidRPr="00FE4D55" w:rsidRDefault="00810111" w:rsidP="002F26A0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 xml:space="preserve">- </w:t>
      </w:r>
      <w:r w:rsidR="009E5845" w:rsidRPr="00FE4D55">
        <w:rPr>
          <w:rFonts w:ascii="Times New Roman" w:hAnsi="Times New Roman" w:cs="Times New Roman"/>
          <w:sz w:val="20"/>
          <w:szCs w:val="20"/>
          <w:lang w:eastAsia="pl-PL"/>
        </w:rPr>
        <w:t>łaty,</w:t>
      </w:r>
    </w:p>
    <w:p w:rsidR="00481525" w:rsidRPr="00FE4D55" w:rsidRDefault="00810111" w:rsidP="002F26A0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 xml:space="preserve">- </w:t>
      </w:r>
      <w:r w:rsidR="009E5845" w:rsidRPr="00FE4D55">
        <w:rPr>
          <w:rFonts w:ascii="Times New Roman" w:hAnsi="Times New Roman" w:cs="Times New Roman"/>
          <w:sz w:val="14"/>
          <w:lang w:eastAsia="pl-PL"/>
        </w:rPr>
        <w:t> </w:t>
      </w:r>
      <w:r w:rsidR="009E5845" w:rsidRPr="00FE4D55">
        <w:rPr>
          <w:rFonts w:ascii="Times New Roman" w:hAnsi="Times New Roman" w:cs="Times New Roman"/>
          <w:sz w:val="20"/>
          <w:szCs w:val="20"/>
          <w:lang w:eastAsia="pl-PL"/>
        </w:rPr>
        <w:t>taśmy stalowe, szpilki.</w:t>
      </w:r>
    </w:p>
    <w:p w:rsidR="009E5845" w:rsidRPr="00FE4D55" w:rsidRDefault="009E5845" w:rsidP="002F26A0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Sprzęt stosowany do odtworzenia trasy drogowej i jej punktów wysokościowych powinien gwarantować uzyskanie wymaganej dokładności pomiaru.</w:t>
      </w:r>
    </w:p>
    <w:p w:rsidR="009E5845" w:rsidRPr="00FE4D55" w:rsidRDefault="009E5845" w:rsidP="002F26A0">
      <w:pPr>
        <w:spacing w:after="120"/>
        <w:rPr>
          <w:rFonts w:ascii="Times New Roman" w:hAnsi="Times New Roman" w:cs="Times New Roman"/>
          <w:caps/>
          <w:kern w:val="36"/>
          <w:sz w:val="20"/>
          <w:szCs w:val="20"/>
          <w:lang w:eastAsia="pl-PL"/>
        </w:rPr>
      </w:pPr>
      <w:bookmarkStart w:id="4" w:name="_4._TRANSPORT"/>
      <w:bookmarkEnd w:id="4"/>
      <w:r w:rsidRPr="00FE4D55">
        <w:rPr>
          <w:rFonts w:ascii="Times New Roman" w:hAnsi="Times New Roman" w:cs="Times New Roman"/>
          <w:caps/>
          <w:kern w:val="36"/>
          <w:sz w:val="20"/>
          <w:szCs w:val="20"/>
          <w:lang w:eastAsia="pl-PL"/>
        </w:rPr>
        <w:t>4. TRANSPORT</w:t>
      </w:r>
    </w:p>
    <w:p w:rsidR="009E5845" w:rsidRPr="00FE4D55" w:rsidRDefault="009E5845" w:rsidP="002F26A0">
      <w:pPr>
        <w:spacing w:after="120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4.1. Ogólne wymagania dotyczące transportu</w:t>
      </w:r>
    </w:p>
    <w:p w:rsidR="009E5845" w:rsidRPr="00FE4D55" w:rsidRDefault="009E5845" w:rsidP="002F26A0">
      <w:pPr>
        <w:spacing w:after="120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Ogólne wymagania dotyczące transportu podano w OST D-M-00.00.00 „Wymagania ogólne” pkt 4.</w:t>
      </w:r>
    </w:p>
    <w:p w:rsidR="009E5845" w:rsidRPr="00FE4D55" w:rsidRDefault="009E5845" w:rsidP="002F26A0">
      <w:pPr>
        <w:spacing w:after="120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4.2. Transport sprzętu i materiałów</w:t>
      </w:r>
    </w:p>
    <w:p w:rsidR="009E5845" w:rsidRPr="00FE4D55" w:rsidRDefault="009E5845" w:rsidP="002F26A0">
      <w:pPr>
        <w:spacing w:after="120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Sprzęt i materiały do odtworzenia trasy można przewozić dowolnymi środkami transportu.</w:t>
      </w:r>
    </w:p>
    <w:p w:rsidR="009E5845" w:rsidRPr="00FE4D55" w:rsidRDefault="009E5845" w:rsidP="002F26A0">
      <w:pPr>
        <w:spacing w:after="120"/>
        <w:rPr>
          <w:rFonts w:ascii="Times New Roman" w:hAnsi="Times New Roman" w:cs="Times New Roman"/>
          <w:caps/>
          <w:kern w:val="36"/>
          <w:sz w:val="20"/>
          <w:szCs w:val="20"/>
          <w:lang w:eastAsia="pl-PL"/>
        </w:rPr>
      </w:pPr>
      <w:bookmarkStart w:id="5" w:name="_5._WYKONANIE_ROBÓT"/>
      <w:bookmarkEnd w:id="5"/>
      <w:r w:rsidRPr="00FE4D55">
        <w:rPr>
          <w:rFonts w:ascii="Times New Roman" w:hAnsi="Times New Roman" w:cs="Times New Roman"/>
          <w:caps/>
          <w:kern w:val="36"/>
          <w:sz w:val="20"/>
          <w:szCs w:val="20"/>
          <w:lang w:eastAsia="pl-PL"/>
        </w:rPr>
        <w:t>5. WYKONANIE ROBÓT</w:t>
      </w:r>
    </w:p>
    <w:p w:rsidR="009E5845" w:rsidRPr="00FE4D55" w:rsidRDefault="009E5845" w:rsidP="002F26A0">
      <w:pPr>
        <w:spacing w:after="120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5.1. Ogólne zasady wykonania robót</w:t>
      </w:r>
    </w:p>
    <w:p w:rsidR="009E5845" w:rsidRPr="00FE4D55" w:rsidRDefault="009E5845" w:rsidP="002F26A0">
      <w:pPr>
        <w:spacing w:after="120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Ogólne zasady wykonania robót podano w OST D-M-00.00.00 „Wymagania ogólne” pkt 5.</w:t>
      </w:r>
    </w:p>
    <w:p w:rsidR="009E5845" w:rsidRPr="00FE4D55" w:rsidRDefault="009E5845" w:rsidP="002F26A0">
      <w:pPr>
        <w:spacing w:after="120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5.2. Zasady wykonywania prac pomiarowych</w:t>
      </w:r>
    </w:p>
    <w:p w:rsidR="009E5845" w:rsidRPr="00FE4D55" w:rsidRDefault="009E5845" w:rsidP="00481525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 xml:space="preserve">Prace pomiarowe powinny być wykonane zgodnie z obowiązującymi Instrukcjami </w:t>
      </w:r>
      <w:proofErr w:type="spellStart"/>
      <w:r w:rsidRPr="00FE4D55">
        <w:rPr>
          <w:rFonts w:ascii="Times New Roman" w:hAnsi="Times New Roman" w:cs="Times New Roman"/>
          <w:sz w:val="20"/>
          <w:szCs w:val="20"/>
          <w:lang w:eastAsia="pl-PL"/>
        </w:rPr>
        <w:t>GUGiK</w:t>
      </w:r>
      <w:proofErr w:type="spellEnd"/>
      <w:r w:rsidRPr="00FE4D55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="00481525" w:rsidRPr="00FE4D55">
        <w:rPr>
          <w:rFonts w:ascii="Times New Roman" w:hAnsi="Times New Roman" w:cs="Times New Roman"/>
          <w:sz w:val="20"/>
          <w:szCs w:val="20"/>
          <w:lang w:eastAsia="pl-PL"/>
        </w:rPr>
        <w:t xml:space="preserve">              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(od 1 do 7).</w:t>
      </w:r>
      <w:r w:rsidR="00481525" w:rsidRPr="00FE4D55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Przed przystąpieniem do robót Wykonawca powinien przejąć od Zamawiającego dane zawierające lokalizację i współrzędne punktów głównych trasy oraz reperów.</w:t>
      </w:r>
    </w:p>
    <w:p w:rsidR="009E5845" w:rsidRPr="00FE4D55" w:rsidRDefault="009E5845" w:rsidP="00481525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W oparciu o materiały dostarczone przez Zamawiającego, Wykonawca powinien przeprowadzić obliczenia i pomiary geodezyjne niezbędne do szczegółowego wytyczenia robót.</w:t>
      </w:r>
    </w:p>
    <w:p w:rsidR="009E5845" w:rsidRPr="00FE4D55" w:rsidRDefault="009E5845" w:rsidP="002F26A0">
      <w:pPr>
        <w:spacing w:after="120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Prace pomiarowe powinny być wykonane przez osoby posiadające odpowiednie kwalifikacje i uprawnienia.</w:t>
      </w:r>
    </w:p>
    <w:p w:rsidR="009E5845" w:rsidRPr="00FE4D55" w:rsidRDefault="009E5845" w:rsidP="002F26A0">
      <w:pPr>
        <w:spacing w:after="120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Wykonawca powinien natychmiast poinformować Inżyniera o wszelkich błędach wykrytych w wytyczeniu punktów głównych trasy i (lub) reperów roboczych. Błędy te powinny być usunięte na koszt Zamawiającego.</w:t>
      </w:r>
    </w:p>
    <w:p w:rsidR="009E5845" w:rsidRPr="00FE4D55" w:rsidRDefault="009E5845" w:rsidP="002F26A0">
      <w:pPr>
        <w:spacing w:after="120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 xml:space="preserve">Wykonawca powinien sprawdzić czy rzędne terenu określone w dokumentacji projektowej są zgodne z rzeczywistymi rzędnymi terenu. Jeżeli Wykonawca stwierdzi, że rzeczywiste rzędne terenu istotnie różnią się od rzędnych określonych w dokumentacji projektowej, to powinien powiadomić o tym Inżyniera. Ukształtowanie terenu w takim rejonie nie powinno być zmieniane przed podjęciem odpowiedniej decyzji przez Inżyniera. Wszystkie roboty dodatkowe, wynikające z różnic rzędnych terenu podanych w dokumentacji projektowej i 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lastRenderedPageBreak/>
        <w:t>rzędnych rzeczywistych, akceptowane przez Inżyniera, zostaną wykonane na koszt Zamawiającego. Zaniechanie powiadomienia Inżyniera oznacza, że roboty dodatkowe w takim przypadku obciążą Wykonawcę.</w:t>
      </w:r>
    </w:p>
    <w:p w:rsidR="009E5845" w:rsidRPr="00FE4D55" w:rsidRDefault="009E5845" w:rsidP="002F26A0">
      <w:pPr>
        <w:spacing w:after="120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Wszystkie roboty, które bazują na pomiarach Wykonawcy, nie mogą być rozpoczęte przed zaakceptowaniem wyników pomiarów przez Inżyniera.</w:t>
      </w:r>
    </w:p>
    <w:p w:rsidR="009E5845" w:rsidRPr="00FE4D55" w:rsidRDefault="009E5845" w:rsidP="002F26A0">
      <w:pPr>
        <w:spacing w:after="120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Punkty wierzchołkowe, punkty główne trasy i punkty pośrednie osi trasy muszą być zaopatrzone w oznaczenia określające w sposób wyraźny i jednoznaczny charakterystykę i położenie tych punktów. Forma i wzór tych oznaczeń powinny być zaakceptowane przez Inżyniera.</w:t>
      </w:r>
    </w:p>
    <w:p w:rsidR="009E5845" w:rsidRPr="00FE4D55" w:rsidRDefault="009E5845" w:rsidP="002F26A0">
      <w:pPr>
        <w:spacing w:after="120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Wykonawca jest odpowiedzialny za ochronę wszystkich punktów pomiarowych i ich oznaczeń w czasie trwania robót. Jeżeli znaki pomiarowe przekazane przez Zamawiającego zostaną zniszczone przez Wykonawcę świadomie lub wskutek zaniedbania, a ich odtworzenie jest konieczne do dalszego prowadzenia robót, to zostaną one odtworzone na koszt Wykonawcy.</w:t>
      </w:r>
    </w:p>
    <w:p w:rsidR="009E5845" w:rsidRPr="00FE4D55" w:rsidRDefault="009E5845" w:rsidP="002F26A0">
      <w:pPr>
        <w:spacing w:after="120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Wszystkie pozostałe prace pomiarowe konieczne dla prawidłowej realizacji robót należą do obowiązków Wykonawcy.</w:t>
      </w:r>
    </w:p>
    <w:p w:rsidR="009E5845" w:rsidRPr="00FE4D55" w:rsidRDefault="009E5845" w:rsidP="002F26A0">
      <w:pPr>
        <w:spacing w:after="120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5.3. Sprawdzenie wyznaczenia punktów głównych osi trasy i punktów</w:t>
      </w:r>
    </w:p>
    <w:p w:rsidR="009E5845" w:rsidRPr="00FE4D55" w:rsidRDefault="009E5845" w:rsidP="002F26A0">
      <w:pPr>
        <w:spacing w:after="120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wysokościowych</w:t>
      </w:r>
    </w:p>
    <w:p w:rsidR="009E5845" w:rsidRPr="00FE4D55" w:rsidRDefault="009E5845" w:rsidP="002F26A0">
      <w:pPr>
        <w:spacing w:after="120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 xml:space="preserve">Punkty wierzchołkowe trasy i inne punkty główne powinny być </w:t>
      </w:r>
      <w:proofErr w:type="spellStart"/>
      <w:r w:rsidRPr="00FE4D55">
        <w:rPr>
          <w:rFonts w:ascii="Times New Roman" w:hAnsi="Times New Roman" w:cs="Times New Roman"/>
          <w:sz w:val="20"/>
          <w:szCs w:val="20"/>
          <w:lang w:eastAsia="pl-PL"/>
        </w:rPr>
        <w:t>zastabilizowane</w:t>
      </w:r>
      <w:proofErr w:type="spellEnd"/>
      <w:r w:rsidRPr="00FE4D55">
        <w:rPr>
          <w:rFonts w:ascii="Times New Roman" w:hAnsi="Times New Roman" w:cs="Times New Roman"/>
          <w:sz w:val="20"/>
          <w:szCs w:val="20"/>
          <w:lang w:eastAsia="pl-PL"/>
        </w:rPr>
        <w:t xml:space="preserve"> w sposób trwały, przy użyciu pali drewnianych lub słupków betonowych, a także dowiązane do punktów pomocniczych, położonych poza granicą robót ziemnych. Maksymalna odległość pomiędzy punktami głównymi na odcinkach prostych nie może przekraczać 500 m.</w:t>
      </w:r>
    </w:p>
    <w:p w:rsidR="009E5845" w:rsidRPr="00FE4D55" w:rsidRDefault="009E5845" w:rsidP="002F26A0">
      <w:pPr>
        <w:spacing w:after="120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Zamawiający powinien założyć robocze punkty wysokościowe (repery robocze) wzdłuż osi trasy drogowej, a także przy każdym obiekcie inżynierskim.</w:t>
      </w:r>
    </w:p>
    <w:p w:rsidR="009E5845" w:rsidRPr="00FE4D55" w:rsidRDefault="009E5845" w:rsidP="002F26A0">
      <w:pPr>
        <w:spacing w:after="120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Maksymalna odległość między reperami roboczymi wzdłuż trasy drogowej w terenie płaskim powinna wynosić 500 metrów, natomiast w terenie falistym i górskim powinna być odpowiednio zmniejszona, zależnie od jego konfiguracji.</w:t>
      </w:r>
    </w:p>
    <w:p w:rsidR="009E5845" w:rsidRPr="00FE4D55" w:rsidRDefault="009E5845" w:rsidP="002F26A0">
      <w:pPr>
        <w:spacing w:after="120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Repery robocze należy założyć poza granicami robót związanych z wykonaniem trasy drogowej i obiektów towarzyszących. Jako repery robocze można wykorzystać punkty stałe na stabilnych, istniejących budowlach wzdłuż trasy drogowej. O ile brak takich punktów, repery robocze należy założyć w postaci słupków betonowych lub grubych kształtowników stalowych, osadzonych w gruncie w sposób wykluczający osiadanie, zaakceptowany przez Inżyniera.</w:t>
      </w:r>
    </w:p>
    <w:p w:rsidR="009E5845" w:rsidRPr="00FE4D55" w:rsidRDefault="009E5845" w:rsidP="002F26A0">
      <w:pPr>
        <w:spacing w:after="120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Rzędne reperów roboczych należy określać z taką dokładnością, aby średni błąd niwelacji po wyrównaniu był mniejszy od 4 mm/km, stosując niwelację podwójną w nawiązaniu do reperów państwowych.</w:t>
      </w:r>
    </w:p>
    <w:p w:rsidR="00481525" w:rsidRPr="00FE4D55" w:rsidRDefault="009E5845" w:rsidP="002F26A0">
      <w:pPr>
        <w:spacing w:after="120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 xml:space="preserve">Repery robocze powinny być wyposażone w dodatkowe oznaczenia, zawierające wyraźne i jednoznaczne określenie nazwy </w:t>
      </w:r>
      <w:proofErr w:type="spellStart"/>
      <w:r w:rsidRPr="00FE4D55">
        <w:rPr>
          <w:rFonts w:ascii="Times New Roman" w:hAnsi="Times New Roman" w:cs="Times New Roman"/>
          <w:sz w:val="20"/>
          <w:szCs w:val="20"/>
          <w:lang w:eastAsia="pl-PL"/>
        </w:rPr>
        <w:t>reperu</w:t>
      </w:r>
      <w:proofErr w:type="spellEnd"/>
      <w:r w:rsidRPr="00FE4D55">
        <w:rPr>
          <w:rFonts w:ascii="Times New Roman" w:hAnsi="Times New Roman" w:cs="Times New Roman"/>
          <w:sz w:val="20"/>
          <w:szCs w:val="20"/>
          <w:lang w:eastAsia="pl-PL"/>
        </w:rPr>
        <w:t xml:space="preserve"> i jego rzędnej.</w:t>
      </w:r>
    </w:p>
    <w:p w:rsidR="009E5845" w:rsidRPr="00FE4D55" w:rsidRDefault="009E5845" w:rsidP="002F26A0">
      <w:pPr>
        <w:spacing w:after="120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5.4. Odtworzenie osi trasy</w:t>
      </w:r>
    </w:p>
    <w:p w:rsidR="009E5845" w:rsidRPr="00FE4D55" w:rsidRDefault="009E5845" w:rsidP="002F26A0">
      <w:pPr>
        <w:spacing w:after="120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Tyczenie osi trasy należy wykonać w oparciu o dokumentację projektową oraz inne dane geodezyjne przekazane przez Zamawiającego, przy wykorzystaniu sieci poligonizacji państwowej albo innej osnowy geodezyjnej, określonej w dokumentacji projektowej.</w:t>
      </w:r>
    </w:p>
    <w:p w:rsidR="009E5845" w:rsidRPr="00FE4D55" w:rsidRDefault="009E5845" w:rsidP="002F26A0">
      <w:pPr>
        <w:spacing w:after="120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Oś trasy powinna być wyznaczona w punktach głównych i w punktach pośrednich w odległości zależnej od charakterystyki terenu i ukształtowania trasy, lecz nie rzadziej niż co 50 metrów.</w:t>
      </w:r>
    </w:p>
    <w:p w:rsidR="009E5845" w:rsidRPr="00FE4D55" w:rsidRDefault="009E5845" w:rsidP="002F26A0">
      <w:pPr>
        <w:spacing w:after="120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Dopuszczalne odchylenie sytuacyjne wytyczonej osi trasy w stosunku do dokumentacji projektowej nie może być większe niż 3 cm dla autostrad i dróg ekspresowych lub 5 cm dla pozostałych dróg. Rzędne niwelety punktów osi trasy należy wyznaczyć z dokładnością do 1 cm w stosunku do rzędnych niwelety określonych w dokumentacji projektowej.</w:t>
      </w:r>
    </w:p>
    <w:p w:rsidR="009E5845" w:rsidRPr="00FE4D55" w:rsidRDefault="009E5845" w:rsidP="002F26A0">
      <w:pPr>
        <w:spacing w:after="120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Do utrwalenia osi trasy w terenie należy użyć materiałów wymienionych w pkt 2.2.</w:t>
      </w:r>
    </w:p>
    <w:p w:rsidR="009E5845" w:rsidRPr="00FE4D55" w:rsidRDefault="009E5845" w:rsidP="002F26A0">
      <w:pPr>
        <w:spacing w:after="120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lastRenderedPageBreak/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Usunięcie pali z osi trasy jest dopuszczalne tylko wówczas, gdy Wykonawca robót zastąpi je odpowiednimi palami po obu stronach osi, umieszczonych poza granicą robót.</w:t>
      </w:r>
    </w:p>
    <w:p w:rsidR="009E5845" w:rsidRPr="00FE4D55" w:rsidRDefault="009E5845" w:rsidP="002F26A0">
      <w:pPr>
        <w:spacing w:after="120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5.5. Wyznaczenie przekrojów poprzecznych</w:t>
      </w:r>
    </w:p>
    <w:p w:rsidR="009E5845" w:rsidRPr="00FE4D55" w:rsidRDefault="009E5845" w:rsidP="00481525">
      <w:pPr>
        <w:spacing w:after="0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Wyznaczenie przekrojów poprzecznych obejmuje wyznaczenie krawędzi nasypów i wykopów na powierzchni terenu (określenie granicy robót), zgodnie z dokumentacją projektową oraz w miejscach wymagających uzupełnienia dla poprawnego przeprowadzenia robót i w miejscach zaakceptowanych przez Inżyniera.</w:t>
      </w:r>
    </w:p>
    <w:p w:rsidR="009E5845" w:rsidRPr="00FE4D55" w:rsidRDefault="009E5845" w:rsidP="00481525">
      <w:pPr>
        <w:spacing w:after="0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Do wyznaczania krawędzi nasypów i wykopów należy stosować dobrze widoczne paliki lub wiechy. Wiechy należy stosować w przypadku nasypów o wysokości przekraczającej 1 metr oraz wykopów głębszych niż 1 metr. Odległość między palikami lub wiechami należy dostosować do ukształtowania terenu oraz geometrii trasy drogowej. Odległość ta co najmniej powinna odpowiadać odstępowi kolejnych przekrojów poprzecznych.</w:t>
      </w:r>
    </w:p>
    <w:p w:rsidR="009E5845" w:rsidRPr="00FE4D55" w:rsidRDefault="009E5845" w:rsidP="00481525">
      <w:pPr>
        <w:spacing w:after="120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Profilowanie przekrojów poprzecznych musi umożliwiać wykonanie nasypów i wykopów o kształcie zgodnym z dokumentacją projektową.</w:t>
      </w:r>
    </w:p>
    <w:p w:rsidR="009E5845" w:rsidRPr="00FE4D55" w:rsidRDefault="009E5845" w:rsidP="002F26A0">
      <w:pPr>
        <w:spacing w:after="120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5.6. Wyznaczenie położenia obiektów mostowych</w:t>
      </w:r>
    </w:p>
    <w:p w:rsidR="009E5845" w:rsidRPr="00FE4D55" w:rsidRDefault="009E5845" w:rsidP="002F26A0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Dla każdego z obiektów mostowych należy wyznaczyć jego położenie w terenie poprzez:</w:t>
      </w:r>
    </w:p>
    <w:p w:rsidR="009E5845" w:rsidRPr="00FE4D55" w:rsidRDefault="009E5845" w:rsidP="002F26A0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a)</w:t>
      </w:r>
      <w:r w:rsidRPr="00FE4D55">
        <w:rPr>
          <w:rFonts w:ascii="Times New Roman" w:hAnsi="Times New Roman" w:cs="Times New Roman"/>
          <w:sz w:val="14"/>
          <w:szCs w:val="14"/>
          <w:lang w:eastAsia="pl-PL"/>
        </w:rPr>
        <w:t>    </w:t>
      </w:r>
      <w:r w:rsidRPr="00FE4D55">
        <w:rPr>
          <w:rFonts w:ascii="Times New Roman" w:hAnsi="Times New Roman" w:cs="Times New Roman"/>
          <w:sz w:val="14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wytyczenie osi obiektu,</w:t>
      </w:r>
    </w:p>
    <w:p w:rsidR="009E5845" w:rsidRPr="00FE4D55" w:rsidRDefault="009E5845" w:rsidP="002F26A0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b)</w:t>
      </w:r>
      <w:r w:rsidRPr="00FE4D55">
        <w:rPr>
          <w:rFonts w:ascii="Times New Roman" w:hAnsi="Times New Roman" w:cs="Times New Roman"/>
          <w:sz w:val="14"/>
          <w:szCs w:val="14"/>
          <w:lang w:eastAsia="pl-PL"/>
        </w:rPr>
        <w:t>   </w:t>
      </w:r>
      <w:r w:rsidRPr="00FE4D55">
        <w:rPr>
          <w:rFonts w:ascii="Times New Roman" w:hAnsi="Times New Roman" w:cs="Times New Roman"/>
          <w:sz w:val="14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wytyczenie punktów określających usytuowanie (kontur) obiektu, w szczególności przyczółków i filarów mostów i wiaduktów.</w:t>
      </w:r>
    </w:p>
    <w:p w:rsidR="009E5845" w:rsidRPr="00FE4D55" w:rsidRDefault="009E5845" w:rsidP="002F26A0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W przypadku mostów i wiaduktów dokumentacja projektowa powinna zawierać opis odpowiedniej osnowy realizacyjnej do wytyczenia tych obiektów.</w:t>
      </w:r>
    </w:p>
    <w:p w:rsidR="009E5845" w:rsidRPr="00FE4D55" w:rsidRDefault="009E5845" w:rsidP="002F26A0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Położenie obiektu w planie należy określić z dokładnością określoną w punkcie 5.4.</w:t>
      </w:r>
    </w:p>
    <w:p w:rsidR="009E5845" w:rsidRPr="00FE4D55" w:rsidRDefault="009E5845" w:rsidP="002F26A0">
      <w:pPr>
        <w:spacing w:after="120" w:line="240" w:lineRule="auto"/>
        <w:rPr>
          <w:rFonts w:ascii="Times New Roman" w:hAnsi="Times New Roman" w:cs="Times New Roman"/>
          <w:caps/>
          <w:kern w:val="36"/>
          <w:sz w:val="20"/>
          <w:szCs w:val="20"/>
          <w:lang w:eastAsia="pl-PL"/>
        </w:rPr>
      </w:pPr>
      <w:bookmarkStart w:id="6" w:name="_6._KONTROLA_JAKOŚCI"/>
      <w:bookmarkEnd w:id="6"/>
      <w:r w:rsidRPr="00FE4D55">
        <w:rPr>
          <w:rFonts w:ascii="Times New Roman" w:hAnsi="Times New Roman" w:cs="Times New Roman"/>
          <w:caps/>
          <w:kern w:val="36"/>
          <w:sz w:val="20"/>
          <w:szCs w:val="20"/>
          <w:lang w:eastAsia="pl-PL"/>
        </w:rPr>
        <w:t>6. KONTROLA JAKOŚCI ROBÓT</w:t>
      </w:r>
    </w:p>
    <w:p w:rsidR="009E5845" w:rsidRPr="00FE4D55" w:rsidRDefault="009E5845" w:rsidP="002F26A0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6.1. Ogólne zasady kontroli jakości robót</w:t>
      </w:r>
    </w:p>
    <w:p w:rsidR="009E5845" w:rsidRPr="00FE4D55" w:rsidRDefault="009E5845" w:rsidP="002F26A0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Ogólne zasady kontroli jakości robót podano w OST D-M-00.00.00 „Wymagania ogólne” pkt 6.</w:t>
      </w:r>
    </w:p>
    <w:p w:rsidR="009E5845" w:rsidRPr="00FE4D55" w:rsidRDefault="009E5845" w:rsidP="002F26A0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6.2. Kontrola jakości prac pomiarowych</w:t>
      </w:r>
    </w:p>
    <w:p w:rsidR="009E5845" w:rsidRPr="00FE4D55" w:rsidRDefault="009E5845" w:rsidP="002F26A0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 xml:space="preserve">Kontrolę jakości prac pomiarowych związanych z odtworzeniem trasy i punktów wysokościowych należy prowadzić według ogólnych zasad określonych w instrukcjach i wytycznych </w:t>
      </w:r>
      <w:proofErr w:type="spellStart"/>
      <w:r w:rsidRPr="00FE4D55">
        <w:rPr>
          <w:rFonts w:ascii="Times New Roman" w:hAnsi="Times New Roman" w:cs="Times New Roman"/>
          <w:sz w:val="20"/>
          <w:szCs w:val="20"/>
          <w:lang w:eastAsia="pl-PL"/>
        </w:rPr>
        <w:t>GUGiK</w:t>
      </w:r>
      <w:proofErr w:type="spellEnd"/>
      <w:r w:rsidRPr="00FE4D55">
        <w:rPr>
          <w:rFonts w:ascii="Times New Roman" w:hAnsi="Times New Roman" w:cs="Times New Roman"/>
          <w:sz w:val="20"/>
          <w:szCs w:val="20"/>
          <w:lang w:eastAsia="pl-PL"/>
        </w:rPr>
        <w:t xml:space="preserve"> (1,2,3,4,5,6,7) zgodnie z wymaganiami podanymi w pkt 5.4.</w:t>
      </w:r>
    </w:p>
    <w:p w:rsidR="009E5845" w:rsidRPr="00FE4D55" w:rsidRDefault="009E5845" w:rsidP="002F26A0">
      <w:pPr>
        <w:spacing w:after="120" w:line="240" w:lineRule="auto"/>
        <w:rPr>
          <w:rFonts w:ascii="Times New Roman" w:hAnsi="Times New Roman" w:cs="Times New Roman"/>
          <w:caps/>
          <w:kern w:val="36"/>
          <w:sz w:val="20"/>
          <w:szCs w:val="20"/>
          <w:lang w:eastAsia="pl-PL"/>
        </w:rPr>
      </w:pPr>
      <w:bookmarkStart w:id="7" w:name="_7._OBMIAR_ROBÓT"/>
      <w:bookmarkEnd w:id="7"/>
      <w:r w:rsidRPr="00FE4D55">
        <w:rPr>
          <w:rFonts w:ascii="Times New Roman" w:hAnsi="Times New Roman" w:cs="Times New Roman"/>
          <w:caps/>
          <w:kern w:val="36"/>
          <w:sz w:val="20"/>
          <w:szCs w:val="20"/>
          <w:lang w:eastAsia="pl-PL"/>
        </w:rPr>
        <w:t>7. OBMIAR ROBÓT</w:t>
      </w:r>
    </w:p>
    <w:p w:rsidR="009E5845" w:rsidRPr="00FE4D55" w:rsidRDefault="009E5845" w:rsidP="002F26A0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7.1. Ogólne zasady obmiaru robót</w:t>
      </w:r>
    </w:p>
    <w:p w:rsidR="009E5845" w:rsidRPr="00FE4D55" w:rsidRDefault="009E5845" w:rsidP="002F26A0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Ogólne zasady obmiaru robót podano w OST D-M-00.00.00 „Wymagania ogólne” pkt 7.</w:t>
      </w:r>
    </w:p>
    <w:p w:rsidR="009E5845" w:rsidRPr="00FE4D55" w:rsidRDefault="009E5845" w:rsidP="002F26A0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7.2. Jednostka obmiarowa</w:t>
      </w:r>
    </w:p>
    <w:p w:rsidR="009E5845" w:rsidRPr="00FE4D55" w:rsidRDefault="009E5845" w:rsidP="002F26A0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Jednostką obmiarową jest km (kilometr) odtworzonej trasy w terenie.</w:t>
      </w:r>
    </w:p>
    <w:p w:rsidR="009E5845" w:rsidRPr="00FE4D55" w:rsidRDefault="009E5845" w:rsidP="002F26A0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Obmiar robót związanych z wyznaczeniem obiektów jest częścią obmiaru robót mostowych.</w:t>
      </w:r>
    </w:p>
    <w:p w:rsidR="009E5845" w:rsidRPr="00FE4D55" w:rsidRDefault="009E5845" w:rsidP="00481525">
      <w:pPr>
        <w:spacing w:after="120"/>
        <w:rPr>
          <w:rFonts w:ascii="Times New Roman" w:hAnsi="Times New Roman" w:cs="Times New Roman"/>
          <w:caps/>
          <w:kern w:val="36"/>
          <w:sz w:val="20"/>
          <w:szCs w:val="20"/>
          <w:lang w:eastAsia="pl-PL"/>
        </w:rPr>
      </w:pPr>
      <w:bookmarkStart w:id="8" w:name="_8._ODBIÓR_ROBÓT"/>
      <w:bookmarkEnd w:id="8"/>
      <w:r w:rsidRPr="00FE4D55">
        <w:rPr>
          <w:rFonts w:ascii="Times New Roman" w:hAnsi="Times New Roman" w:cs="Times New Roman"/>
          <w:caps/>
          <w:kern w:val="36"/>
          <w:sz w:val="20"/>
          <w:szCs w:val="20"/>
          <w:lang w:eastAsia="pl-PL"/>
        </w:rPr>
        <w:t>8. ODBIÓR ROBÓT</w:t>
      </w:r>
    </w:p>
    <w:p w:rsidR="009E5845" w:rsidRPr="00FE4D55" w:rsidRDefault="009E5845" w:rsidP="00481525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8.1. Ogólne zasady odbioru robót</w:t>
      </w:r>
    </w:p>
    <w:p w:rsidR="009E5845" w:rsidRPr="00FE4D55" w:rsidRDefault="009E5845" w:rsidP="00481525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Ogólne zasady odbioru robót podano w OST D-M-00.00.00 „Wymagania ogólne” pkt 8.</w:t>
      </w:r>
    </w:p>
    <w:p w:rsidR="009E5845" w:rsidRPr="00FE4D55" w:rsidRDefault="009E5845" w:rsidP="00481525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8.2. Sposób odbioru robót</w:t>
      </w:r>
    </w:p>
    <w:p w:rsidR="009E5845" w:rsidRPr="00FE4D55" w:rsidRDefault="009E5845" w:rsidP="00481525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Odbiór robót związanych z odtworzeniem trasy w terenie następuje na podstawie szkiców i dzienników pomiarów geodezyjnych lub protokółu z kontroli geodezyjnej, które Wykonawca przedkłada Inżynierowi.</w:t>
      </w:r>
    </w:p>
    <w:p w:rsidR="002F26A0" w:rsidRPr="00FE4D55" w:rsidRDefault="002F26A0" w:rsidP="002F26A0">
      <w:pPr>
        <w:spacing w:after="120" w:line="240" w:lineRule="auto"/>
        <w:rPr>
          <w:rFonts w:ascii="Times New Roman" w:hAnsi="Times New Roman" w:cs="Times New Roman"/>
          <w:caps/>
          <w:kern w:val="36"/>
          <w:sz w:val="20"/>
          <w:szCs w:val="20"/>
          <w:lang w:eastAsia="pl-PL"/>
        </w:rPr>
      </w:pPr>
      <w:bookmarkStart w:id="9" w:name="_9._PODSTAWA_PŁATNOŚCI"/>
      <w:bookmarkEnd w:id="9"/>
    </w:p>
    <w:p w:rsidR="002F26A0" w:rsidRPr="00FE4D55" w:rsidRDefault="002F26A0" w:rsidP="002F26A0">
      <w:pPr>
        <w:spacing w:after="120" w:line="240" w:lineRule="auto"/>
        <w:rPr>
          <w:rFonts w:ascii="Times New Roman" w:hAnsi="Times New Roman" w:cs="Times New Roman"/>
          <w:caps/>
          <w:kern w:val="36"/>
          <w:sz w:val="20"/>
          <w:szCs w:val="20"/>
          <w:lang w:eastAsia="pl-PL"/>
        </w:rPr>
      </w:pPr>
    </w:p>
    <w:p w:rsidR="002F26A0" w:rsidRPr="00FE4D55" w:rsidRDefault="002F26A0" w:rsidP="002F26A0">
      <w:pPr>
        <w:spacing w:after="120" w:line="240" w:lineRule="auto"/>
        <w:rPr>
          <w:rFonts w:ascii="Times New Roman" w:hAnsi="Times New Roman" w:cs="Times New Roman"/>
          <w:caps/>
          <w:kern w:val="36"/>
          <w:sz w:val="20"/>
          <w:szCs w:val="20"/>
          <w:lang w:eastAsia="pl-PL"/>
        </w:rPr>
      </w:pPr>
    </w:p>
    <w:p w:rsidR="009E5845" w:rsidRPr="00FE4D55" w:rsidRDefault="009E5845" w:rsidP="002F26A0">
      <w:pPr>
        <w:spacing w:after="120" w:line="240" w:lineRule="auto"/>
        <w:rPr>
          <w:rFonts w:ascii="Times New Roman" w:hAnsi="Times New Roman" w:cs="Times New Roman"/>
          <w:caps/>
          <w:kern w:val="36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caps/>
          <w:kern w:val="36"/>
          <w:sz w:val="20"/>
          <w:szCs w:val="20"/>
          <w:lang w:eastAsia="pl-PL"/>
        </w:rPr>
        <w:lastRenderedPageBreak/>
        <w:t>9. PODSTAWA PŁATNOŚCI</w:t>
      </w:r>
    </w:p>
    <w:p w:rsidR="009E5845" w:rsidRPr="00FE4D55" w:rsidRDefault="009E5845" w:rsidP="002F26A0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9.1. Ogólne ustalenia dotyczące podstawy płatności</w:t>
      </w:r>
    </w:p>
    <w:p w:rsidR="009E5845" w:rsidRPr="00FE4D55" w:rsidRDefault="009E5845" w:rsidP="002F26A0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Ogólne ustalenia dotyczące podstawy płatności podano w OST D-M-00.00.00 „Wymagania ogólne” pkt 9.</w:t>
      </w:r>
    </w:p>
    <w:p w:rsidR="009E5845" w:rsidRPr="00FE4D55" w:rsidRDefault="009E5845" w:rsidP="002F26A0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9.2. Cena jednostki obmiarowej</w:t>
      </w:r>
    </w:p>
    <w:p w:rsidR="009E5845" w:rsidRPr="00FE4D55" w:rsidRDefault="009E5845" w:rsidP="002F26A0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Cena 1 km wykonania robót obejmuje:</w:t>
      </w:r>
    </w:p>
    <w:p w:rsidR="009E5845" w:rsidRPr="00FE4D55" w:rsidRDefault="009E5845" w:rsidP="002F26A0">
      <w:pPr>
        <w:pStyle w:val="Akapitzlist"/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14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sprawdzenie wyznaczenia punktów głównych osi trasy i punktów wysokościowych,</w:t>
      </w:r>
    </w:p>
    <w:p w:rsidR="009E5845" w:rsidRPr="00FE4D55" w:rsidRDefault="009E5845" w:rsidP="002F26A0">
      <w:pPr>
        <w:pStyle w:val="Akapitzlist"/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uzupełnienie osi trasy dodatkowymi punktami,</w:t>
      </w:r>
    </w:p>
    <w:p w:rsidR="009E5845" w:rsidRPr="00FE4D55" w:rsidRDefault="009E5845" w:rsidP="002F26A0">
      <w:pPr>
        <w:pStyle w:val="Akapitzlist"/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wyznaczenie dodatkowych punktów wysokościowych,</w:t>
      </w:r>
    </w:p>
    <w:p w:rsidR="009E5845" w:rsidRPr="00FE4D55" w:rsidRDefault="009E5845" w:rsidP="002F26A0">
      <w:pPr>
        <w:pStyle w:val="Akapitzlist"/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wyznaczenie przekrojów poprzecznych z ewentualnym wytyczeniem dodatkowych przekrojów,</w:t>
      </w:r>
    </w:p>
    <w:p w:rsidR="009E5845" w:rsidRPr="00FE4D55" w:rsidRDefault="009E5845" w:rsidP="002F26A0">
      <w:pPr>
        <w:pStyle w:val="Akapitzlist"/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14"/>
          <w:lang w:eastAsia="pl-PL"/>
        </w:rPr>
        <w:t> </w:t>
      </w:r>
      <w:proofErr w:type="spellStart"/>
      <w:r w:rsidRPr="00FE4D55">
        <w:rPr>
          <w:rFonts w:ascii="Times New Roman" w:hAnsi="Times New Roman" w:cs="Times New Roman"/>
          <w:sz w:val="20"/>
          <w:szCs w:val="20"/>
          <w:lang w:eastAsia="pl-PL"/>
        </w:rPr>
        <w:t>zastabilizowanie</w:t>
      </w:r>
      <w:proofErr w:type="spellEnd"/>
      <w:r w:rsidRPr="00FE4D55">
        <w:rPr>
          <w:rFonts w:ascii="Times New Roman" w:hAnsi="Times New Roman" w:cs="Times New Roman"/>
          <w:sz w:val="20"/>
          <w:szCs w:val="20"/>
          <w:lang w:eastAsia="pl-PL"/>
        </w:rPr>
        <w:t xml:space="preserve"> punktów w sposób trwały, ochrona ich przed zniszczeniem i oznakowanie ułatwiające odszukanie i ewentualne odtworzenie.</w:t>
      </w:r>
    </w:p>
    <w:p w:rsidR="009E5845" w:rsidRPr="00FE4D55" w:rsidRDefault="009E5845" w:rsidP="002F26A0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Płatność robót związanych z wyznaczeniem obiektów mostowych jest ujęta w koszcie robót mostowych.</w:t>
      </w:r>
    </w:p>
    <w:p w:rsidR="009E5845" w:rsidRPr="00FE4D55" w:rsidRDefault="009E5845" w:rsidP="002F26A0">
      <w:pPr>
        <w:spacing w:after="120" w:line="240" w:lineRule="auto"/>
        <w:rPr>
          <w:rFonts w:ascii="Times New Roman" w:hAnsi="Times New Roman" w:cs="Times New Roman"/>
          <w:caps/>
          <w:kern w:val="36"/>
          <w:sz w:val="20"/>
          <w:szCs w:val="20"/>
          <w:lang w:eastAsia="pl-PL"/>
        </w:rPr>
      </w:pPr>
      <w:bookmarkStart w:id="10" w:name="_10._PRZEPISY_ZWIĄZANE"/>
      <w:bookmarkEnd w:id="10"/>
      <w:r w:rsidRPr="00FE4D55">
        <w:rPr>
          <w:rFonts w:ascii="Times New Roman" w:hAnsi="Times New Roman" w:cs="Times New Roman"/>
          <w:caps/>
          <w:kern w:val="36"/>
          <w:sz w:val="20"/>
          <w:szCs w:val="20"/>
          <w:lang w:eastAsia="pl-PL"/>
        </w:rPr>
        <w:t>10. PRZEPISY ZWIĄZANE</w:t>
      </w:r>
    </w:p>
    <w:p w:rsidR="009E5845" w:rsidRPr="00FE4D55" w:rsidRDefault="009E5845" w:rsidP="002F26A0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1.</w:t>
      </w:r>
      <w:r w:rsidRPr="00FE4D55">
        <w:rPr>
          <w:rFonts w:ascii="Times New Roman" w:hAnsi="Times New Roman" w:cs="Times New Roman"/>
          <w:sz w:val="14"/>
          <w:szCs w:val="14"/>
          <w:lang w:eastAsia="pl-PL"/>
        </w:rPr>
        <w:t>    </w:t>
      </w:r>
      <w:r w:rsidRPr="00FE4D55">
        <w:rPr>
          <w:rFonts w:ascii="Times New Roman" w:hAnsi="Times New Roman" w:cs="Times New Roman"/>
          <w:sz w:val="14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Instrukcja techniczna 0-1. Ogólne zasady wykonywania prac geodezyjnych.</w:t>
      </w:r>
    </w:p>
    <w:p w:rsidR="009E5845" w:rsidRPr="00FE4D55" w:rsidRDefault="009E5845" w:rsidP="002F26A0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2.</w:t>
      </w:r>
      <w:r w:rsidRPr="00FE4D55">
        <w:rPr>
          <w:rFonts w:ascii="Times New Roman" w:hAnsi="Times New Roman" w:cs="Times New Roman"/>
          <w:sz w:val="14"/>
          <w:szCs w:val="14"/>
          <w:lang w:eastAsia="pl-PL"/>
        </w:rPr>
        <w:t>    </w:t>
      </w:r>
      <w:r w:rsidRPr="00FE4D55">
        <w:rPr>
          <w:rFonts w:ascii="Times New Roman" w:hAnsi="Times New Roman" w:cs="Times New Roman"/>
          <w:sz w:val="14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Instrukcja techniczna G-3. Geodezyjna obsługa inwestycji, Główny Urząd Geodezji i Kartografii, Warszawa 1979.</w:t>
      </w:r>
    </w:p>
    <w:p w:rsidR="009E5845" w:rsidRPr="00FE4D55" w:rsidRDefault="009E5845" w:rsidP="002F26A0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3.</w:t>
      </w:r>
      <w:r w:rsidRPr="00FE4D55">
        <w:rPr>
          <w:rFonts w:ascii="Times New Roman" w:hAnsi="Times New Roman" w:cs="Times New Roman"/>
          <w:sz w:val="14"/>
          <w:szCs w:val="14"/>
          <w:lang w:eastAsia="pl-PL"/>
        </w:rPr>
        <w:t>    </w:t>
      </w:r>
      <w:r w:rsidRPr="00FE4D55">
        <w:rPr>
          <w:rFonts w:ascii="Times New Roman" w:hAnsi="Times New Roman" w:cs="Times New Roman"/>
          <w:sz w:val="14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 xml:space="preserve">Instrukcja techniczna G-1. Geodezyjna osnowa pozioma, </w:t>
      </w:r>
      <w:proofErr w:type="spellStart"/>
      <w:r w:rsidRPr="00FE4D55">
        <w:rPr>
          <w:rFonts w:ascii="Times New Roman" w:hAnsi="Times New Roman" w:cs="Times New Roman"/>
          <w:sz w:val="20"/>
          <w:szCs w:val="20"/>
          <w:lang w:eastAsia="pl-PL"/>
        </w:rPr>
        <w:t>GUGiK</w:t>
      </w:r>
      <w:proofErr w:type="spellEnd"/>
      <w:r w:rsidRPr="00FE4D55">
        <w:rPr>
          <w:rFonts w:ascii="Times New Roman" w:hAnsi="Times New Roman" w:cs="Times New Roman"/>
          <w:sz w:val="20"/>
          <w:szCs w:val="20"/>
          <w:lang w:eastAsia="pl-PL"/>
        </w:rPr>
        <w:t xml:space="preserve"> 1978.</w:t>
      </w:r>
    </w:p>
    <w:p w:rsidR="009E5845" w:rsidRPr="00FE4D55" w:rsidRDefault="009E5845" w:rsidP="002F26A0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4.</w:t>
      </w:r>
      <w:r w:rsidRPr="00FE4D55">
        <w:rPr>
          <w:rFonts w:ascii="Times New Roman" w:hAnsi="Times New Roman" w:cs="Times New Roman"/>
          <w:sz w:val="14"/>
          <w:szCs w:val="14"/>
          <w:lang w:eastAsia="pl-PL"/>
        </w:rPr>
        <w:t>    </w:t>
      </w:r>
      <w:r w:rsidRPr="00FE4D55">
        <w:rPr>
          <w:rFonts w:ascii="Times New Roman" w:hAnsi="Times New Roman" w:cs="Times New Roman"/>
          <w:sz w:val="14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 xml:space="preserve">Instrukcja techniczna G-2. Wysokościowa osnowa geodezyjna, </w:t>
      </w:r>
      <w:proofErr w:type="spellStart"/>
      <w:r w:rsidRPr="00FE4D55">
        <w:rPr>
          <w:rFonts w:ascii="Times New Roman" w:hAnsi="Times New Roman" w:cs="Times New Roman"/>
          <w:sz w:val="20"/>
          <w:szCs w:val="20"/>
          <w:lang w:eastAsia="pl-PL"/>
        </w:rPr>
        <w:t>GUGiK</w:t>
      </w:r>
      <w:proofErr w:type="spellEnd"/>
      <w:r w:rsidRPr="00FE4D55">
        <w:rPr>
          <w:rFonts w:ascii="Times New Roman" w:hAnsi="Times New Roman" w:cs="Times New Roman"/>
          <w:sz w:val="20"/>
          <w:szCs w:val="20"/>
          <w:lang w:eastAsia="pl-PL"/>
        </w:rPr>
        <w:t xml:space="preserve"> 1983.</w:t>
      </w:r>
    </w:p>
    <w:p w:rsidR="009E5845" w:rsidRPr="00FE4D55" w:rsidRDefault="009E5845" w:rsidP="002F26A0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5.</w:t>
      </w:r>
      <w:r w:rsidRPr="00FE4D55">
        <w:rPr>
          <w:rFonts w:ascii="Times New Roman" w:hAnsi="Times New Roman" w:cs="Times New Roman"/>
          <w:sz w:val="14"/>
          <w:szCs w:val="14"/>
          <w:lang w:eastAsia="pl-PL"/>
        </w:rPr>
        <w:t>    </w:t>
      </w:r>
      <w:r w:rsidRPr="00FE4D55">
        <w:rPr>
          <w:rFonts w:ascii="Times New Roman" w:hAnsi="Times New Roman" w:cs="Times New Roman"/>
          <w:sz w:val="14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 xml:space="preserve">Instrukcja techniczna G-4. Pomiary sytuacyjne i wysokościowe, </w:t>
      </w:r>
      <w:proofErr w:type="spellStart"/>
      <w:r w:rsidRPr="00FE4D55">
        <w:rPr>
          <w:rFonts w:ascii="Times New Roman" w:hAnsi="Times New Roman" w:cs="Times New Roman"/>
          <w:sz w:val="20"/>
          <w:szCs w:val="20"/>
          <w:lang w:eastAsia="pl-PL"/>
        </w:rPr>
        <w:t>GUGiK</w:t>
      </w:r>
      <w:proofErr w:type="spellEnd"/>
      <w:r w:rsidRPr="00FE4D55">
        <w:rPr>
          <w:rFonts w:ascii="Times New Roman" w:hAnsi="Times New Roman" w:cs="Times New Roman"/>
          <w:sz w:val="20"/>
          <w:szCs w:val="20"/>
          <w:lang w:eastAsia="pl-PL"/>
        </w:rPr>
        <w:t xml:space="preserve"> 1979.</w:t>
      </w:r>
    </w:p>
    <w:p w:rsidR="009E5845" w:rsidRPr="00FE4D55" w:rsidRDefault="009E5845" w:rsidP="002F26A0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6.</w:t>
      </w:r>
      <w:r w:rsidRPr="00FE4D55">
        <w:rPr>
          <w:rFonts w:ascii="Times New Roman" w:hAnsi="Times New Roman" w:cs="Times New Roman"/>
          <w:sz w:val="14"/>
          <w:szCs w:val="14"/>
          <w:lang w:eastAsia="pl-PL"/>
        </w:rPr>
        <w:t>    </w:t>
      </w:r>
      <w:r w:rsidRPr="00FE4D55">
        <w:rPr>
          <w:rFonts w:ascii="Times New Roman" w:hAnsi="Times New Roman" w:cs="Times New Roman"/>
          <w:sz w:val="14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 xml:space="preserve">Wytyczne techniczne G-3.2. Pomiary realizacyjne, </w:t>
      </w:r>
      <w:proofErr w:type="spellStart"/>
      <w:r w:rsidRPr="00FE4D55">
        <w:rPr>
          <w:rFonts w:ascii="Times New Roman" w:hAnsi="Times New Roman" w:cs="Times New Roman"/>
          <w:sz w:val="20"/>
          <w:szCs w:val="20"/>
          <w:lang w:eastAsia="pl-PL"/>
        </w:rPr>
        <w:t>GUGiK</w:t>
      </w:r>
      <w:proofErr w:type="spellEnd"/>
      <w:r w:rsidRPr="00FE4D55">
        <w:rPr>
          <w:rFonts w:ascii="Times New Roman" w:hAnsi="Times New Roman" w:cs="Times New Roman"/>
          <w:sz w:val="20"/>
          <w:szCs w:val="20"/>
          <w:lang w:eastAsia="pl-PL"/>
        </w:rPr>
        <w:t xml:space="preserve"> 1983.</w:t>
      </w:r>
    </w:p>
    <w:p w:rsidR="0091056D" w:rsidRPr="00FE4D55" w:rsidRDefault="009E5845" w:rsidP="002F26A0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7.</w:t>
      </w:r>
      <w:r w:rsidRPr="00FE4D55">
        <w:rPr>
          <w:rFonts w:ascii="Times New Roman" w:hAnsi="Times New Roman" w:cs="Times New Roman"/>
          <w:sz w:val="14"/>
          <w:szCs w:val="14"/>
          <w:lang w:eastAsia="pl-PL"/>
        </w:rPr>
        <w:t>    </w:t>
      </w:r>
      <w:r w:rsidRPr="00FE4D55">
        <w:rPr>
          <w:rFonts w:ascii="Times New Roman" w:hAnsi="Times New Roman" w:cs="Times New Roman"/>
          <w:sz w:val="14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 xml:space="preserve">Wytyczne techniczne G-3.1. Osnowy realizacyjne, </w:t>
      </w:r>
      <w:proofErr w:type="spellStart"/>
      <w:r w:rsidRPr="00FE4D55">
        <w:rPr>
          <w:rFonts w:ascii="Times New Roman" w:hAnsi="Times New Roman" w:cs="Times New Roman"/>
          <w:sz w:val="20"/>
          <w:szCs w:val="20"/>
          <w:lang w:eastAsia="pl-PL"/>
        </w:rPr>
        <w:t>GUGiK</w:t>
      </w:r>
      <w:proofErr w:type="spellEnd"/>
      <w:r w:rsidRPr="00FE4D55">
        <w:rPr>
          <w:rFonts w:ascii="Times New Roman" w:hAnsi="Times New Roman" w:cs="Times New Roman"/>
          <w:sz w:val="20"/>
          <w:szCs w:val="20"/>
          <w:lang w:eastAsia="pl-PL"/>
        </w:rPr>
        <w:t xml:space="preserve"> 1983.</w:t>
      </w:r>
    </w:p>
    <w:sectPr w:rsidR="0091056D" w:rsidRPr="00FE4D55" w:rsidSect="00E12558">
      <w:footerReference w:type="default" r:id="rId8"/>
      <w:pgSz w:w="11906" w:h="16838"/>
      <w:pgMar w:top="1417" w:right="1417" w:bottom="1417" w:left="1417" w:header="708" w:footer="6" w:gutter="0"/>
      <w:pgNumType w:start="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24C2" w:rsidRDefault="004C24C2" w:rsidP="0036775B">
      <w:pPr>
        <w:spacing w:after="0" w:line="240" w:lineRule="auto"/>
      </w:pPr>
      <w:r>
        <w:separator/>
      </w:r>
    </w:p>
  </w:endnote>
  <w:endnote w:type="continuationSeparator" w:id="0">
    <w:p w:rsidR="004C24C2" w:rsidRDefault="004C24C2" w:rsidP="003677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962515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12558" w:rsidRDefault="00E12558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  <w:p w:rsidR="0036775B" w:rsidRDefault="0036775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24C2" w:rsidRDefault="004C24C2" w:rsidP="0036775B">
      <w:pPr>
        <w:spacing w:after="0" w:line="240" w:lineRule="auto"/>
      </w:pPr>
      <w:r>
        <w:separator/>
      </w:r>
    </w:p>
  </w:footnote>
  <w:footnote w:type="continuationSeparator" w:id="0">
    <w:p w:rsidR="004C24C2" w:rsidRDefault="004C24C2" w:rsidP="003677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135922"/>
    <w:multiLevelType w:val="hybridMultilevel"/>
    <w:tmpl w:val="64E2A5CA"/>
    <w:lvl w:ilvl="0" w:tplc="29F85B3C">
      <w:start w:val="1"/>
      <w:numFmt w:val="bullet"/>
      <w:lvlText w:val="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607959"/>
    <w:multiLevelType w:val="hybridMultilevel"/>
    <w:tmpl w:val="4B8C9AF0"/>
    <w:lvl w:ilvl="0" w:tplc="29F85B3C">
      <w:start w:val="1"/>
      <w:numFmt w:val="bullet"/>
      <w:lvlText w:val="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5845"/>
    <w:rsid w:val="00123F95"/>
    <w:rsid w:val="00233893"/>
    <w:rsid w:val="00267A31"/>
    <w:rsid w:val="002F26A0"/>
    <w:rsid w:val="00330845"/>
    <w:rsid w:val="00351028"/>
    <w:rsid w:val="0036775B"/>
    <w:rsid w:val="00426CD9"/>
    <w:rsid w:val="00430C78"/>
    <w:rsid w:val="00481525"/>
    <w:rsid w:val="004C24C2"/>
    <w:rsid w:val="00530FCD"/>
    <w:rsid w:val="00636AE2"/>
    <w:rsid w:val="00653D7F"/>
    <w:rsid w:val="00782566"/>
    <w:rsid w:val="00810111"/>
    <w:rsid w:val="0091056D"/>
    <w:rsid w:val="009E5845"/>
    <w:rsid w:val="00A93402"/>
    <w:rsid w:val="00AD2684"/>
    <w:rsid w:val="00E12558"/>
    <w:rsid w:val="00FA0902"/>
    <w:rsid w:val="00FE4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056D"/>
  </w:style>
  <w:style w:type="paragraph" w:styleId="Nagwek1">
    <w:name w:val="heading 1"/>
    <w:basedOn w:val="Normalny"/>
    <w:link w:val="Nagwek1Znak"/>
    <w:uiPriority w:val="9"/>
    <w:qFormat/>
    <w:rsid w:val="009E584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9E584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E5845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E5845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standardowytekst">
    <w:name w:val="standardowytekst"/>
    <w:basedOn w:val="Normalny"/>
    <w:rsid w:val="009E58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9E5845"/>
    <w:rPr>
      <w:color w:val="0000FF"/>
      <w:u w:val="single"/>
    </w:rPr>
  </w:style>
  <w:style w:type="character" w:customStyle="1" w:styleId="apple-converted-space">
    <w:name w:val="apple-converted-space"/>
    <w:basedOn w:val="Domylnaczcionkaakapitu"/>
    <w:rsid w:val="009E5845"/>
  </w:style>
  <w:style w:type="paragraph" w:styleId="Akapitzlist">
    <w:name w:val="List Paragraph"/>
    <w:basedOn w:val="Normalny"/>
    <w:uiPriority w:val="34"/>
    <w:qFormat/>
    <w:rsid w:val="0081011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677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775B"/>
  </w:style>
  <w:style w:type="paragraph" w:styleId="Stopka">
    <w:name w:val="footer"/>
    <w:basedOn w:val="Normalny"/>
    <w:link w:val="StopkaZnak"/>
    <w:uiPriority w:val="99"/>
    <w:unhideWhenUsed/>
    <w:rsid w:val="003677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775B"/>
  </w:style>
  <w:style w:type="paragraph" w:styleId="Tekstdymka">
    <w:name w:val="Balloon Text"/>
    <w:basedOn w:val="Normalny"/>
    <w:link w:val="TekstdymkaZnak"/>
    <w:uiPriority w:val="99"/>
    <w:semiHidden/>
    <w:unhideWhenUsed/>
    <w:rsid w:val="002338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38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33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61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1883</Words>
  <Characters>11301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Bakalarski</dc:creator>
  <cp:keywords/>
  <dc:description/>
  <cp:lastModifiedBy>Jerzy Bakalarski</cp:lastModifiedBy>
  <cp:revision>11</cp:revision>
  <cp:lastPrinted>2018-05-08T04:02:00Z</cp:lastPrinted>
  <dcterms:created xsi:type="dcterms:W3CDTF">2017-01-26T22:39:00Z</dcterms:created>
  <dcterms:modified xsi:type="dcterms:W3CDTF">2019-04-23T12:13:00Z</dcterms:modified>
</cp:coreProperties>
</file>