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EA" w:rsidRDefault="00CB48EA" w:rsidP="00CB48EA">
      <w:pPr>
        <w:pageBreakBefore/>
        <w:tabs>
          <w:tab w:val="left" w:pos="386"/>
          <w:tab w:val="right" w:pos="10772"/>
        </w:tabs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………………………………………………………………………………                                                                                                        Załącznik nr 1 do wniosku</w:t>
      </w:r>
    </w:p>
    <w:p w:rsidR="00CB48EA" w:rsidRDefault="00CB48EA" w:rsidP="00CB48EA">
      <w:pPr>
        <w:tabs>
          <w:tab w:val="left" w:pos="615"/>
        </w:tabs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ab/>
        <w:t xml:space="preserve">Nazwisko i imię wnioskodawcy                                       </w:t>
      </w:r>
    </w:p>
    <w:p w:rsidR="00CB48EA" w:rsidRDefault="00CB48EA" w:rsidP="00CB48EA">
      <w:pPr>
        <w:jc w:val="right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 xml:space="preserve">                                 ………………………………………………………………………………….     </w:t>
      </w:r>
    </w:p>
    <w:p w:rsidR="00CB48EA" w:rsidRDefault="00CB48EA" w:rsidP="00CB48EA">
      <w:pPr>
        <w:tabs>
          <w:tab w:val="left" w:pos="527"/>
          <w:tab w:val="left" w:pos="7024"/>
          <w:tab w:val="right" w:pos="10772"/>
        </w:tabs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 xml:space="preserve">       …………………………………………………………………………………</w:t>
      </w:r>
      <w:r>
        <w:rPr>
          <w:rFonts w:ascii="Arial Narrow" w:hAnsi="Arial Narrow" w:cs="Arial Narrow"/>
          <w:i/>
          <w:sz w:val="18"/>
          <w:szCs w:val="18"/>
        </w:rPr>
        <w:tab/>
        <w:t>PESEL</w:t>
      </w:r>
      <w:r>
        <w:rPr>
          <w:rFonts w:ascii="Arial Narrow" w:hAnsi="Arial Narrow" w:cs="Arial Narrow"/>
          <w:i/>
          <w:sz w:val="18"/>
          <w:szCs w:val="18"/>
        </w:rPr>
        <w:tab/>
        <w:t xml:space="preserve">                </w:t>
      </w:r>
    </w:p>
    <w:p w:rsidR="00CB48EA" w:rsidRDefault="00CB48EA" w:rsidP="00CB48EA">
      <w:pPr>
        <w:tabs>
          <w:tab w:val="left" w:pos="527"/>
          <w:tab w:val="left" w:pos="7024"/>
          <w:tab w:val="right" w:pos="10772"/>
        </w:tabs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 Narrow"/>
          <w:i/>
          <w:sz w:val="18"/>
          <w:szCs w:val="18"/>
        </w:rPr>
        <w:t xml:space="preserve">                     Adres zamieszkania</w:t>
      </w:r>
      <w:r>
        <w:rPr>
          <w:rFonts w:ascii="Arial Narrow" w:hAnsi="Arial Narrow" w:cs="Arial Narrow"/>
          <w:i/>
          <w:sz w:val="18"/>
          <w:szCs w:val="18"/>
        </w:rPr>
        <w:tab/>
        <w:t xml:space="preserve">               </w:t>
      </w:r>
    </w:p>
    <w:p w:rsidR="00CB48EA" w:rsidRDefault="00CB48EA" w:rsidP="00CB48E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  <w:szCs w:val="28"/>
        </w:rPr>
        <w:t>OŚWIADCZENIE  o sytuacji materialnej rodziny</w:t>
      </w:r>
    </w:p>
    <w:p w:rsidR="00CB48EA" w:rsidRDefault="00CB48EA" w:rsidP="00CB48EA">
      <w:pPr>
        <w:rPr>
          <w:rFonts w:ascii="Arial" w:hAnsi="Arial" w:cs="Arial"/>
          <w:sz w:val="20"/>
        </w:rPr>
      </w:pPr>
    </w:p>
    <w:p w:rsidR="00CB48EA" w:rsidRDefault="00CB48EA" w:rsidP="00CB48EA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1.Należy podać dochody z miesiąca poprzedzającego  złożenie wniosku.</w:t>
      </w:r>
    </w:p>
    <w:p w:rsidR="00CB48EA" w:rsidRDefault="00CB48EA" w:rsidP="00CB48EA">
      <w:pPr>
        <w:rPr>
          <w:b/>
        </w:rPr>
      </w:pPr>
      <w:r>
        <w:rPr>
          <w:rFonts w:ascii="Arial" w:hAnsi="Arial" w:cs="Arial"/>
          <w:sz w:val="20"/>
          <w:u w:val="single"/>
        </w:rPr>
        <w:t>2.Do niniejszego oświadczenia należy załączyć odrębne zaświadczenia o dochodach dla każdej niżej wymienionej osoby.</w:t>
      </w:r>
    </w:p>
    <w:p w:rsidR="00CB48EA" w:rsidRDefault="00CB48EA" w:rsidP="00CB48EA">
      <w:pPr>
        <w:rPr>
          <w:rFonts w:ascii="Arial" w:hAnsi="Arial" w:cs="Arial"/>
          <w:b/>
          <w:sz w:val="18"/>
          <w:szCs w:val="18"/>
        </w:rPr>
      </w:pPr>
      <w:r>
        <w:rPr>
          <w:b/>
        </w:rPr>
        <w:t xml:space="preserve">Oświadczam, że moja rodzina składa się z niżej wymienionych osób, pozostających we wspólnym gospodarstwie domowym i w miesiącu </w:t>
      </w:r>
      <w:r>
        <w:t>SIERPNIU 2022 r</w:t>
      </w:r>
      <w:r>
        <w:rPr>
          <w:b/>
        </w:rPr>
        <w:t>. osiągnęła następujący dochód:</w:t>
      </w: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488"/>
        <w:gridCol w:w="1136"/>
        <w:gridCol w:w="475"/>
        <w:gridCol w:w="10"/>
        <w:gridCol w:w="350"/>
        <w:gridCol w:w="583"/>
        <w:gridCol w:w="2835"/>
        <w:gridCol w:w="1284"/>
      </w:tblGrid>
      <w:tr w:rsidR="00CB48EA" w:rsidTr="00D6105E">
        <w:trPr>
          <w:tblHeader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Pokrewień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  <w:t>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pracy/szkoła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Miesięczny dochód netto</w:t>
            </w: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9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8EA" w:rsidTr="00D6105E">
        <w:trPr>
          <w:trHeight w:val="36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dochody: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CB48EA" w:rsidRDefault="00CB48EA" w:rsidP="00D61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Dochód z gospodarstwa rolnego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................    ha przeliczeniowe </w:t>
            </w:r>
          </w:p>
          <w:p w:rsidR="00CB48EA" w:rsidRDefault="00CB48EA" w:rsidP="00D610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308,00 zł  – opłacone składki na ubezpieczenie społeczne rolników)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48EA" w:rsidTr="00D6105E">
        <w:trPr>
          <w:trHeight w:val="41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Otrzymywane alimenty  (przekaz pocztowy lub oświadczenie i wyrok sądowy)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8EA" w:rsidTr="00D6105E">
        <w:trPr>
          <w:trHeight w:val="35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8EA" w:rsidTr="00D6105E">
        <w:trPr>
          <w:trHeight w:val="21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r>
              <w:rPr>
                <w:rFonts w:ascii="Arial" w:hAnsi="Arial" w:cs="Arial"/>
                <w:b/>
                <w:sz w:val="22"/>
                <w:szCs w:val="22"/>
              </w:rPr>
              <w:t xml:space="preserve">Świadczenia otrzymywane z Ośrodka Pomocy Społecznej </w:t>
            </w:r>
          </w:p>
        </w:tc>
      </w:tr>
      <w:tr w:rsidR="00CB48EA" w:rsidTr="00D6105E">
        <w:trPr>
          <w:trHeight w:val="54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Zasiłek pielęgnacyjny </w:t>
            </w:r>
          </w:p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opiekuńczy</w:t>
            </w:r>
          </w:p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pielęgnacyjne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rodzinny z dodatkami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EA" w:rsidTr="00D6105E">
        <w:trPr>
          <w:trHeight w:val="54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Świadczenie rodzicielskie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EA" w:rsidTr="00D6105E">
        <w:trPr>
          <w:trHeight w:val="54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z funduszu alimentacyjnego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B48EA" w:rsidRDefault="00CB48EA" w:rsidP="00D61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EA" w:rsidTr="00D6105E">
        <w:trPr>
          <w:trHeight w:val="54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stały lub okresowy z OPS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dochód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8EA" w:rsidTr="00D6105E">
        <w:trPr>
          <w:trHeight w:val="360"/>
        </w:trPr>
        <w:tc>
          <w:tcPr>
            <w:tcW w:w="3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7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Alimenty świadczone na rzecz innych osób (nie uwzględnione wyżej – do odliczenia od dochodu) </w:t>
            </w:r>
          </w:p>
          <w:p w:rsidR="00CB48EA" w:rsidRDefault="00CB48EA" w:rsidP="00D61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(wyrok sądowy oraz dokumenty potwierdzające dokonywanie wpłat – przekaz, przelew)</w:t>
            </w:r>
          </w:p>
        </w:tc>
        <w:tc>
          <w:tcPr>
            <w:tcW w:w="12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8EA" w:rsidTr="00D6105E">
        <w:trPr>
          <w:trHeight w:val="34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Miesięczny dochód</w:t>
            </w:r>
          </w:p>
          <w:p w:rsidR="00CB48EA" w:rsidRDefault="00CB48EA" w:rsidP="00D610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rodziny netto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EA" w:rsidRDefault="00CB48EA" w:rsidP="00D6105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48EA" w:rsidRDefault="00CB48EA" w:rsidP="00CB48EA">
      <w:pPr>
        <w:rPr>
          <w:rFonts w:ascii="Arial" w:hAnsi="Arial" w:cs="Arial"/>
          <w:sz w:val="22"/>
          <w:szCs w:val="22"/>
        </w:rPr>
      </w:pPr>
    </w:p>
    <w:p w:rsidR="00CB48EA" w:rsidRDefault="00CB48EA" w:rsidP="00CB48EA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Miesięczny dochód netto na osobę w rodzinie wynosi</w:t>
      </w:r>
      <w:r>
        <w:rPr>
          <w:rFonts w:ascii="Arial" w:hAnsi="Arial" w:cs="Arial"/>
          <w:sz w:val="22"/>
          <w:szCs w:val="22"/>
        </w:rPr>
        <w:tab/>
        <w:t>....................................... zł</w:t>
      </w:r>
    </w:p>
    <w:p w:rsidR="00CB48EA" w:rsidRDefault="00CB48EA" w:rsidP="00CB48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Uprzedzony o odpowiedzialności potwierdzam własnoręcznym podpisem prawdziwość danych zamieszczonych w niniejszym oświadczeniu.</w:t>
      </w:r>
    </w:p>
    <w:p w:rsidR="00CB48EA" w:rsidRDefault="00CB48EA" w:rsidP="00CB48EA">
      <w:pPr>
        <w:rPr>
          <w:rFonts w:ascii="Arial" w:hAnsi="Arial" w:cs="Arial"/>
          <w:i/>
          <w:sz w:val="18"/>
          <w:szCs w:val="18"/>
        </w:rPr>
      </w:pPr>
    </w:p>
    <w:p w:rsidR="00CB48EA" w:rsidRDefault="00CB48EA" w:rsidP="00CB48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……………………………………………………….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………………………………………………………………….</w:t>
      </w:r>
    </w:p>
    <w:p w:rsidR="00CB48EA" w:rsidRDefault="00CB48EA" w:rsidP="00CB48EA">
      <w:pPr>
        <w:tabs>
          <w:tab w:val="left" w:pos="4720"/>
        </w:tabs>
        <w:rPr>
          <w:b/>
        </w:rPr>
      </w:pPr>
      <w:r>
        <w:rPr>
          <w:rFonts w:ascii="Arial" w:hAnsi="Arial" w:cs="Arial"/>
          <w:i/>
          <w:sz w:val="18"/>
          <w:szCs w:val="18"/>
        </w:rPr>
        <w:t xml:space="preserve">               Miejscowość, data                                  podpis pełnoletniego ucznia,  rodzica lub prawnego opiekuna ucznia niepełnoletniego</w:t>
      </w:r>
    </w:p>
    <w:p w:rsidR="00CB48EA" w:rsidRDefault="00CB48EA" w:rsidP="00CB48EA">
      <w:pPr>
        <w:rPr>
          <w:b/>
        </w:rPr>
      </w:pPr>
    </w:p>
    <w:p w:rsidR="00CB48EA" w:rsidRDefault="00CB48EA" w:rsidP="00CB48EA">
      <w:pPr>
        <w:rPr>
          <w:b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W roku 2022 miesięczna wysokość dochodu na osobę w rodzinie ucznia</w:t>
      </w:r>
      <w:r>
        <w:rPr>
          <w:sz w:val="22"/>
          <w:szCs w:val="22"/>
        </w:rPr>
        <w:t xml:space="preserve"> uprawniająca do ubiegania się o stypendium szkolne </w:t>
      </w:r>
      <w:r>
        <w:rPr>
          <w:b/>
          <w:sz w:val="22"/>
          <w:szCs w:val="22"/>
        </w:rPr>
        <w:t xml:space="preserve">nie może być większa niż kwota </w:t>
      </w:r>
      <w:r>
        <w:rPr>
          <w:sz w:val="22"/>
          <w:szCs w:val="22"/>
        </w:rPr>
        <w:t xml:space="preserve"> o której mowa w art. 8 ust. 1 pkt 2 ustawy z dnia 12 marca 2004 r. o pomocy społecznej (Dz. U. z 2021 r., poz. 1915 </w:t>
      </w:r>
      <w:r>
        <w:rPr>
          <w:b/>
          <w:sz w:val="22"/>
          <w:szCs w:val="22"/>
        </w:rPr>
        <w:t>tj. 600,00zł</w:t>
      </w:r>
      <w:r>
        <w:rPr>
          <w:sz w:val="22"/>
          <w:szCs w:val="22"/>
        </w:rPr>
        <w:t>.</w:t>
      </w:r>
    </w:p>
    <w:p w:rsidR="00CB48EA" w:rsidRDefault="00CB48EA" w:rsidP="00CB48EA">
      <w:pPr>
        <w:pageBreakBefore/>
        <w:jc w:val="center"/>
        <w:rPr>
          <w:b/>
        </w:rPr>
      </w:pPr>
      <w:r>
        <w:rPr>
          <w:b/>
        </w:rPr>
        <w:lastRenderedPageBreak/>
        <w:t>OBJAŚNIENIA</w:t>
      </w:r>
    </w:p>
    <w:p w:rsidR="00CB48EA" w:rsidRDefault="00CB48EA" w:rsidP="00CB48EA">
      <w:pPr>
        <w:pStyle w:val="bodytext2"/>
        <w:spacing w:after="0"/>
        <w:jc w:val="both"/>
        <w:rPr>
          <w:szCs w:val="24"/>
        </w:rPr>
      </w:pPr>
      <w:r>
        <w:rPr>
          <w:b/>
          <w:szCs w:val="24"/>
        </w:rPr>
        <w:t xml:space="preserve"> Do oświadczenia należy dołączyć odpowiednio:</w:t>
      </w:r>
    </w:p>
    <w:p w:rsidR="00CB48EA" w:rsidRDefault="00CB48EA" w:rsidP="00CB48EA">
      <w:pPr>
        <w:pStyle w:val="NormalnyWeb"/>
        <w:numPr>
          <w:ilvl w:val="0"/>
          <w:numId w:val="2"/>
        </w:numPr>
        <w:spacing w:before="0" w:after="0"/>
        <w:ind w:left="714" w:hanging="357"/>
        <w:jc w:val="both"/>
        <w:rPr>
          <w:szCs w:val="24"/>
        </w:rPr>
      </w:pPr>
      <w:r>
        <w:rPr>
          <w:szCs w:val="24"/>
        </w:rPr>
        <w:t>zaświadczenia z zakładu pracy o wysokości dochodów uzyskanych przez członka rodziny w miesiącu poprzedzającym złożenie wniosku, jeżeli dochody te podlegają opodatkowaniu podatkiem dochodowym od osób fizycznych na zasadach ogólnych,</w:t>
      </w:r>
    </w:p>
    <w:p w:rsidR="00CB48EA" w:rsidRDefault="00CB48EA" w:rsidP="00CB48EA">
      <w:pPr>
        <w:pStyle w:val="NormalnyWeb"/>
        <w:numPr>
          <w:ilvl w:val="0"/>
          <w:numId w:val="2"/>
        </w:numPr>
        <w:spacing w:before="0" w:after="0"/>
        <w:ind w:left="714" w:hanging="357"/>
        <w:jc w:val="both"/>
        <w:rPr>
          <w:szCs w:val="24"/>
        </w:rPr>
      </w:pPr>
      <w:r>
        <w:rPr>
          <w:szCs w:val="24"/>
        </w:rPr>
        <w:t>odcinek renty/emerytury za miesiąc poprzedzający złożenie wniosku,</w:t>
      </w:r>
    </w:p>
    <w:p w:rsidR="00CB48EA" w:rsidRDefault="00CB48EA" w:rsidP="00CB48EA">
      <w:pPr>
        <w:pStyle w:val="NormalnyWeb"/>
        <w:numPr>
          <w:ilvl w:val="0"/>
          <w:numId w:val="2"/>
        </w:numPr>
        <w:spacing w:before="0" w:after="0"/>
        <w:ind w:left="714" w:hanging="357"/>
        <w:jc w:val="both"/>
        <w:rPr>
          <w:szCs w:val="24"/>
        </w:rPr>
      </w:pPr>
      <w:r>
        <w:rPr>
          <w:szCs w:val="24"/>
        </w:rPr>
        <w:t>zaświadczenie z ośrodka pomocy społecznej o uzyskiwanej pomocy materialnej,</w:t>
      </w:r>
    </w:p>
    <w:p w:rsidR="00CB48EA" w:rsidRDefault="00CB48EA" w:rsidP="00CB48EA">
      <w:pPr>
        <w:pStyle w:val="NormalnyWeb"/>
        <w:numPr>
          <w:ilvl w:val="0"/>
          <w:numId w:val="2"/>
        </w:numPr>
        <w:spacing w:before="0" w:after="0"/>
        <w:ind w:left="714" w:hanging="357"/>
        <w:jc w:val="both"/>
        <w:rPr>
          <w:szCs w:val="24"/>
        </w:rPr>
      </w:pPr>
      <w:r>
        <w:rPr>
          <w:szCs w:val="24"/>
        </w:rPr>
        <w:t>oświadczenie o wysokości otrzymanych alimentów (potwierdzone przekazem pocztowym, wyciągiem bankowym itp.)</w:t>
      </w:r>
    </w:p>
    <w:p w:rsidR="00CB48EA" w:rsidRDefault="00CB48EA" w:rsidP="00CB48EA">
      <w:pPr>
        <w:pStyle w:val="NormalnyWeb"/>
        <w:numPr>
          <w:ilvl w:val="0"/>
          <w:numId w:val="2"/>
        </w:numPr>
        <w:spacing w:before="0" w:after="0"/>
        <w:jc w:val="both"/>
        <w:rPr>
          <w:rFonts w:ascii="Arial" w:hAnsi="Arial" w:cs="Arial"/>
          <w:b/>
          <w:sz w:val="16"/>
          <w:szCs w:val="16"/>
        </w:rPr>
      </w:pPr>
      <w:r>
        <w:rPr>
          <w:szCs w:val="24"/>
        </w:rPr>
        <w:t xml:space="preserve">stosowne zaświadczenie z urzędu skarbowego o osiągniętym dochodzie z innych źródeł niż w pkt a – d w miesiącu poprzedzającym złożenie wniosku (według zasad określonych w ustawie o pomocy społecznej  </w:t>
      </w:r>
      <w:r>
        <w:rPr>
          <w:sz w:val="22"/>
          <w:szCs w:val="22"/>
        </w:rPr>
        <w:t xml:space="preserve">(Dz. U. z 20210 r., poz. 2268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  <w:r>
        <w:rPr>
          <w:szCs w:val="24"/>
        </w:rPr>
        <w:t>- patrz poniżej ,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b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 Za dochód uważa się sumę miesięcznych przychodów z miesiąca poprzedzającego złożenie wniosku lub w przypadku utraty dochodu z miesiąca, w którym wniosek został złożony, bez względu na tytuł i źródło ich uzyskania,</w:t>
      </w:r>
      <w:r>
        <w:rPr>
          <w:rFonts w:ascii="Arial" w:hAnsi="Arial" w:cs="Arial"/>
          <w:sz w:val="16"/>
          <w:szCs w:val="16"/>
        </w:rPr>
        <w:t xml:space="preserve"> jeżeli ustawa nie stanowi inaczej, </w:t>
      </w:r>
      <w:r>
        <w:rPr>
          <w:rFonts w:ascii="Arial" w:hAnsi="Arial" w:cs="Arial"/>
          <w:b/>
          <w:sz w:val="16"/>
          <w:szCs w:val="16"/>
        </w:rPr>
        <w:t>pomniejszoną o</w:t>
      </w:r>
      <w:r>
        <w:rPr>
          <w:rFonts w:ascii="Arial" w:hAnsi="Arial" w:cs="Arial"/>
          <w:sz w:val="16"/>
          <w:szCs w:val="16"/>
        </w:rPr>
        <w:t>: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1)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miesięczne obciążenie podatkiem dochodowym od osób fizycznych;</w:t>
      </w:r>
    </w:p>
    <w:p w:rsidR="00CB48EA" w:rsidRDefault="00CB48EA" w:rsidP="00CB48EA">
      <w:pPr>
        <w:ind w:left="408"/>
        <w:jc w:val="both"/>
        <w:rPr>
          <w:rFonts w:ascii="Arial" w:hAnsi="Arial" w:cs="Arial"/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2)</w:t>
      </w:r>
      <w:r>
        <w:rPr>
          <w:color w:val="000000"/>
          <w:sz w:val="16"/>
          <w:szCs w:val="16"/>
          <w:shd w:val="clear" w:color="auto" w:fill="FFFFFF"/>
        </w:rPr>
        <w:t xml:space="preserve"> składki na ubezpieczenie zdrowotne określone w </w:t>
      </w:r>
      <w:hyperlink r:id="rId5" w:anchor="_blank" w:history="1">
        <w:r>
          <w:rPr>
            <w:rStyle w:val="Hipercze"/>
            <w:color w:val="000000"/>
            <w:sz w:val="16"/>
            <w:szCs w:val="16"/>
          </w:rPr>
          <w:t>przepisach</w:t>
        </w:r>
      </w:hyperlink>
      <w:r>
        <w:rPr>
          <w:color w:val="000000"/>
          <w:sz w:val="16"/>
          <w:szCs w:val="16"/>
          <w:shd w:val="clear" w:color="auto" w:fill="FFFFFF"/>
        </w:rPr>
        <w:t xml:space="preserve"> o świadczeniach opieki zdrowotnej finansowanych ze środków publicznych oraz ubezpieczenia społeczne określone w odrębnych </w:t>
      </w:r>
      <w:hyperlink r:id="rId6" w:anchor="_blank" w:history="1">
        <w:r>
          <w:rPr>
            <w:rStyle w:val="Hipercze"/>
            <w:color w:val="000000"/>
            <w:sz w:val="16"/>
            <w:szCs w:val="16"/>
          </w:rPr>
          <w:t>przepisach</w:t>
        </w:r>
      </w:hyperlink>
      <w:r>
        <w:rPr>
          <w:color w:val="000000"/>
          <w:sz w:val="16"/>
          <w:szCs w:val="16"/>
          <w:shd w:val="clear" w:color="auto" w:fill="FFFFFF"/>
        </w:rPr>
        <w:t>;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3)</w:t>
      </w:r>
      <w:r>
        <w:rPr>
          <w:rFonts w:ascii="Arial" w:hAnsi="Arial" w:cs="Arial"/>
          <w:sz w:val="16"/>
          <w:szCs w:val="16"/>
        </w:rPr>
        <w:tab/>
        <w:t>kwotę alimentów świadczonych na rzecz innych osób.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 Do dochodu ustalonego zgodnie z ust. </w:t>
      </w:r>
      <w:r>
        <w:rPr>
          <w:rFonts w:ascii="Arial" w:hAnsi="Arial" w:cs="Arial"/>
          <w:sz w:val="16"/>
          <w:szCs w:val="16"/>
          <w:u w:val="single"/>
        </w:rPr>
        <w:t xml:space="preserve">3 nie wlicza </w:t>
      </w:r>
      <w:r>
        <w:rPr>
          <w:color w:val="333333"/>
          <w:sz w:val="16"/>
          <w:szCs w:val="16"/>
        </w:rPr>
        <w:t>s</w:t>
      </w:r>
      <w:r>
        <w:rPr>
          <w:color w:val="000000"/>
          <w:sz w:val="16"/>
          <w:szCs w:val="16"/>
        </w:rPr>
        <w:t>kładników określonych w art. 8 ust. 4 ustawy o pomocy społecznej,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 W stosunku do osób prowadzących pozarolniczą działalność gospodarczą:</w:t>
      </w:r>
    </w:p>
    <w:p w:rsidR="00CB48EA" w:rsidRDefault="00CB48EA" w:rsidP="00CB48E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CB48EA" w:rsidRDefault="00CB48EA" w:rsidP="00CB48EA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color w:val="000000"/>
          <w:sz w:val="16"/>
          <w:szCs w:val="16"/>
        </w:rPr>
        <w:t>opodatkowaną na zasadach określonych w przepisach o zryczałtowanym podatku dochodowym od niektórych przychodów osiąganych przez osoby fizyczne - za dochód przyjmuje się kwotę zadeklarowaną w oświadczeniu tej osoby.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opodatkowaną na zasadach określonych w przepisach o zryczałtowanym podatku dochodowym od niektórych przychodów osiąganych przez osoby fizyczne - za dochód przyjmuje się kwotę zadeklarowaną w oświadczeniu tej osoby.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 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7. </w:t>
      </w:r>
      <w:r>
        <w:rPr>
          <w:rFonts w:ascii="Arial" w:hAnsi="Arial" w:cs="Arial"/>
          <w:b/>
          <w:sz w:val="16"/>
          <w:szCs w:val="16"/>
        </w:rPr>
        <w:t xml:space="preserve">Wysokość dochodu </w:t>
      </w:r>
      <w:r>
        <w:rPr>
          <w:rFonts w:ascii="Arial" w:hAnsi="Arial" w:cs="Arial"/>
          <w:sz w:val="16"/>
          <w:szCs w:val="16"/>
          <w:u w:val="single"/>
        </w:rPr>
        <w:t>z pozarolniczej działalności gospodarczej w przypadku prowadzenia działalności opodatkowanej na zasadach określonych w przepisach o podatku dochodowym od osób fizycznych</w:t>
      </w:r>
      <w:r>
        <w:rPr>
          <w:rFonts w:ascii="Arial" w:hAnsi="Arial" w:cs="Arial"/>
          <w:b/>
          <w:sz w:val="16"/>
          <w:szCs w:val="16"/>
        </w:rPr>
        <w:t xml:space="preserve"> ustala się na podstawie zaświadczenia wydanego przez naczelnika właściwego urzędu skarbowego za okresy, o których mowa w ust. 5 pkt 1, zawierającego informację o wysokości: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1)</w:t>
      </w:r>
      <w:r>
        <w:rPr>
          <w:rFonts w:ascii="Arial" w:hAnsi="Arial" w:cs="Arial"/>
          <w:sz w:val="16"/>
          <w:szCs w:val="16"/>
        </w:rPr>
        <w:tab/>
        <w:t>przychodu;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2)</w:t>
      </w:r>
      <w:r>
        <w:rPr>
          <w:rFonts w:ascii="Arial" w:hAnsi="Arial" w:cs="Arial"/>
          <w:sz w:val="16"/>
          <w:szCs w:val="16"/>
        </w:rPr>
        <w:tab/>
        <w:t>kosztów uzyskania przychodu;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3)</w:t>
      </w:r>
      <w:r>
        <w:rPr>
          <w:rFonts w:ascii="Arial" w:hAnsi="Arial" w:cs="Arial"/>
          <w:sz w:val="16"/>
          <w:szCs w:val="16"/>
        </w:rPr>
        <w:tab/>
        <w:t>różnicy pomiędzy przychodem a kosztami jego uzyskania;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4)</w:t>
      </w:r>
      <w:r>
        <w:rPr>
          <w:rFonts w:ascii="Arial" w:hAnsi="Arial" w:cs="Arial"/>
          <w:sz w:val="16"/>
          <w:szCs w:val="16"/>
        </w:rPr>
        <w:tab/>
        <w:t>dochodów z innych niż działalność gospodarcza źródeł - w przypadkach, o których mowa w ust. 6;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5)</w:t>
      </w:r>
      <w:r>
        <w:rPr>
          <w:rFonts w:ascii="Arial" w:hAnsi="Arial" w:cs="Arial"/>
          <w:sz w:val="16"/>
          <w:szCs w:val="16"/>
        </w:rPr>
        <w:tab/>
        <w:t>odliczonych od dochodu składek na ubezpieczenia społeczne;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6)</w:t>
      </w:r>
      <w:r>
        <w:rPr>
          <w:rFonts w:ascii="Arial" w:hAnsi="Arial" w:cs="Arial"/>
          <w:sz w:val="16"/>
          <w:szCs w:val="16"/>
        </w:rPr>
        <w:tab/>
        <w:t>należnych zaliczek na podatek dochodowy lub należnego podatku;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7)</w:t>
      </w:r>
      <w:r>
        <w:rPr>
          <w:rFonts w:ascii="Arial" w:hAnsi="Arial" w:cs="Arial"/>
          <w:sz w:val="16"/>
          <w:szCs w:val="16"/>
        </w:rPr>
        <w:tab/>
        <w:t>odliczonych od podatku składek na ubezpieczenie zdrowotne związanych z prowadzeniem pozarolniczej działalności gospodarczej.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8. </w:t>
      </w:r>
      <w:r>
        <w:rPr>
          <w:rFonts w:ascii="Arial" w:hAnsi="Arial" w:cs="Arial"/>
          <w:b/>
          <w:sz w:val="16"/>
          <w:szCs w:val="16"/>
        </w:rPr>
        <w:t>Wysokość dochodu</w:t>
      </w:r>
      <w:r>
        <w:rPr>
          <w:rFonts w:ascii="Arial" w:hAnsi="Arial" w:cs="Arial"/>
          <w:sz w:val="16"/>
          <w:szCs w:val="16"/>
        </w:rPr>
        <w:t xml:space="preserve"> z pozarolniczej działalności gospodarczej w przypadku prowadzenia działalności </w:t>
      </w:r>
      <w:r>
        <w:rPr>
          <w:rFonts w:ascii="Arial" w:hAnsi="Arial" w:cs="Arial"/>
          <w:b/>
          <w:sz w:val="16"/>
          <w:szCs w:val="16"/>
        </w:rPr>
        <w:t>na zasadach określonych                      w przepisach o zryczałtowanym</w:t>
      </w:r>
      <w:r>
        <w:rPr>
          <w:rFonts w:ascii="Arial" w:hAnsi="Arial" w:cs="Arial"/>
          <w:sz w:val="16"/>
          <w:szCs w:val="16"/>
        </w:rPr>
        <w:t xml:space="preserve"> podatku dochodowym od niektórych przychodów osiąganych przez osoby fizyczne </w:t>
      </w:r>
      <w:r>
        <w:rPr>
          <w:rFonts w:ascii="Arial" w:hAnsi="Arial" w:cs="Arial"/>
          <w:b/>
          <w:sz w:val="16"/>
          <w:szCs w:val="16"/>
        </w:rPr>
        <w:t xml:space="preserve">ustala się na podstawie </w:t>
      </w:r>
      <w:r>
        <w:rPr>
          <w:rFonts w:ascii="Arial" w:hAnsi="Arial" w:cs="Arial"/>
          <w:b/>
          <w:sz w:val="16"/>
          <w:szCs w:val="16"/>
          <w:u w:val="single"/>
        </w:rPr>
        <w:t>zaświadczenia wydanego przez naczelnika właściwego urzędu skarbowego zawierającego informację o formie opodatkowania</w:t>
      </w:r>
      <w:r>
        <w:rPr>
          <w:rFonts w:ascii="Arial" w:hAnsi="Arial" w:cs="Arial"/>
          <w:b/>
          <w:sz w:val="16"/>
          <w:szCs w:val="16"/>
        </w:rPr>
        <w:t xml:space="preserve"> oraz na podstawie dowodu opłacenia składek w Zakładzie Ubezpieczeń Społecznych.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 Przyjmuje się, że z 1 ha przeliczeniowego uzyskuje się dochód miesięczny w wysokości </w:t>
      </w:r>
      <w:r>
        <w:rPr>
          <w:rFonts w:ascii="Arial" w:hAnsi="Arial" w:cs="Arial"/>
          <w:b/>
          <w:i/>
          <w:iCs/>
          <w:sz w:val="16"/>
          <w:szCs w:val="16"/>
        </w:rPr>
        <w:t xml:space="preserve">345,00 </w:t>
      </w:r>
      <w:r>
        <w:rPr>
          <w:rFonts w:ascii="Arial" w:hAnsi="Arial" w:cs="Arial"/>
          <w:i/>
          <w:iCs/>
          <w:sz w:val="16"/>
          <w:szCs w:val="16"/>
        </w:rPr>
        <w:t>zł</w:t>
      </w:r>
      <w:r>
        <w:rPr>
          <w:rFonts w:ascii="Arial" w:hAnsi="Arial" w:cs="Arial"/>
          <w:sz w:val="16"/>
          <w:szCs w:val="16"/>
        </w:rPr>
        <w:t>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 Dochody z pozarolniczej działalności gospodarczej i z ha przeliczeniowych oraz z innych źródeł sumuje się.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b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11. W przypadku uzyskania w ciągu 12 miesięcy poprzedzających miesiąc złożenia wniosku lub w okresie pobierania świadczenia z pomocy społecznej dochodu jednorazowego przekraczającego pięciokrotnie kwoty: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1)</w:t>
      </w:r>
      <w:r>
        <w:rPr>
          <w:rFonts w:ascii="Arial" w:hAnsi="Arial" w:cs="Arial"/>
          <w:sz w:val="16"/>
          <w:szCs w:val="16"/>
        </w:rPr>
        <w:tab/>
        <w:t xml:space="preserve">kryterium dochodowego osoby samotnie gospodarującej, w przypadku osoby samotnie gospodarującej,  </w:t>
      </w:r>
    </w:p>
    <w:p w:rsidR="00CB48EA" w:rsidRDefault="00CB48EA" w:rsidP="00CB48EA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2)</w:t>
      </w:r>
      <w:r>
        <w:rPr>
          <w:rFonts w:ascii="Arial" w:hAnsi="Arial" w:cs="Arial"/>
          <w:sz w:val="16"/>
          <w:szCs w:val="16"/>
        </w:rPr>
        <w:tab/>
        <w:t xml:space="preserve">kryterium dochodowego rodziny, w przypadku osoby w rodzinie  x ilość osób w rodzinie x 5 </w:t>
      </w:r>
    </w:p>
    <w:p w:rsidR="00CB48EA" w:rsidRDefault="00CB48EA" w:rsidP="00CB48EA">
      <w:pPr>
        <w:autoSpaceDE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 kwotę tego dochodu rozlicza się w równych częściach na 12 kolejnych miesięcy, poczynając od miesiąca, w którym dochód został wypłacony.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b/>
          <w:sz w:val="16"/>
          <w:szCs w:val="16"/>
        </w:rPr>
      </w:pP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12. W przypadku uzyskania jednorazowo dochodu należnego za dany okres, kwotę tego dochodu uwzględnia się w dochodzie osoby lub rodziny przez okres, za który uzyskano ten dochód.</w:t>
      </w:r>
    </w:p>
    <w:p w:rsidR="00CB48EA" w:rsidRDefault="00CB48EA" w:rsidP="00CB48EA">
      <w:pPr>
        <w:autoSpaceDE w:val="0"/>
        <w:ind w:firstLine="431"/>
        <w:jc w:val="both"/>
        <w:rPr>
          <w:rFonts w:ascii="Arial" w:hAnsi="Arial" w:cs="Arial"/>
          <w:sz w:val="16"/>
          <w:szCs w:val="16"/>
        </w:rPr>
      </w:pPr>
    </w:p>
    <w:p w:rsidR="00CB48EA" w:rsidRDefault="00CB48EA" w:rsidP="00CB48EA">
      <w:pPr>
        <w:ind w:left="360" w:right="180"/>
        <w:rPr>
          <w:b/>
        </w:rPr>
      </w:pPr>
      <w:r>
        <w:rPr>
          <w:rFonts w:ascii="Arial" w:hAnsi="Arial" w:cs="Arial"/>
          <w:sz w:val="16"/>
          <w:szCs w:val="16"/>
        </w:rPr>
        <w:t xml:space="preserve">13. W przypadku uzyskiwania </w:t>
      </w:r>
      <w:r>
        <w:rPr>
          <w:rFonts w:ascii="Arial" w:hAnsi="Arial" w:cs="Arial"/>
          <w:b/>
          <w:sz w:val="16"/>
          <w:szCs w:val="16"/>
        </w:rPr>
        <w:t>dochodu w walucie obcej</w:t>
      </w:r>
      <w:r>
        <w:rPr>
          <w:rFonts w:ascii="Arial" w:hAnsi="Arial" w:cs="Arial"/>
          <w:sz w:val="16"/>
          <w:szCs w:val="16"/>
        </w:rPr>
        <w:t>, wysokość tego dochodu ustala się według średniego kursu Narodowego Banku Polskiego z dnia wydania decyzji administracyjnej w sprawie świadczenia z pomocy społecznej.</w:t>
      </w:r>
      <w:r>
        <w:rPr>
          <w:b/>
        </w:rPr>
        <w:br/>
      </w:r>
    </w:p>
    <w:p w:rsidR="00CB48EA" w:rsidRDefault="00CB48EA" w:rsidP="00CB48EA">
      <w:pPr>
        <w:pStyle w:val="Wstpniesformatowan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 w:cs="Times New Roman"/>
          <w:b/>
          <w:sz w:val="26"/>
        </w:rPr>
      </w:pPr>
    </w:p>
    <w:p w:rsidR="00155C97" w:rsidRDefault="00155C97">
      <w:bookmarkStart w:id="0" w:name="_GoBack"/>
      <w:bookmarkEnd w:id="0"/>
    </w:p>
    <w:sectPr w:rsidR="00155C97">
      <w:pgSz w:w="11906" w:h="16838"/>
      <w:pgMar w:top="719" w:right="566" w:bottom="180" w:left="54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EA"/>
    <w:rsid w:val="00155C97"/>
    <w:rsid w:val="00C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702E-167D-4FF0-9BF0-F162DAE7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48EA"/>
    <w:rPr>
      <w:color w:val="0000FF"/>
      <w:u w:val="single"/>
    </w:rPr>
  </w:style>
  <w:style w:type="paragraph" w:customStyle="1" w:styleId="Wstpniesformatowany">
    <w:name w:val="Wstępnie sformatowany"/>
    <w:basedOn w:val="Normalny"/>
    <w:rsid w:val="00CB48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bodytext2">
    <w:name w:val="bodytext2"/>
    <w:basedOn w:val="Normalny"/>
    <w:rsid w:val="00CB48EA"/>
    <w:pPr>
      <w:spacing w:after="45"/>
    </w:pPr>
    <w:rPr>
      <w:szCs w:val="20"/>
    </w:rPr>
  </w:style>
  <w:style w:type="paragraph" w:styleId="NormalnyWeb">
    <w:name w:val="Normal (Web)"/>
    <w:basedOn w:val="Normalny"/>
    <w:rsid w:val="00CB48EA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Swierzno Swierzno</dc:creator>
  <cp:keywords/>
  <dc:description/>
  <cp:lastModifiedBy>Swierzno Swierzno</cp:lastModifiedBy>
  <cp:revision>1</cp:revision>
  <dcterms:created xsi:type="dcterms:W3CDTF">2022-08-30T08:41:00Z</dcterms:created>
  <dcterms:modified xsi:type="dcterms:W3CDTF">2022-08-30T08:41:00Z</dcterms:modified>
</cp:coreProperties>
</file>